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tblpY="1"/>
        <w:tblOverlap w:val="never"/>
        <w:tblW w:w="22255" w:type="dxa"/>
        <w:tblLook w:val="04A0" w:firstRow="1" w:lastRow="0" w:firstColumn="1" w:lastColumn="0" w:noHBand="0" w:noVBand="1"/>
      </w:tblPr>
      <w:tblGrid>
        <w:gridCol w:w="11052"/>
        <w:gridCol w:w="11203"/>
      </w:tblGrid>
      <w:tr w:rsidR="006F387A" w14:paraId="22B12978" w14:textId="36FAD553" w:rsidTr="009D48BE">
        <w:tc>
          <w:tcPr>
            <w:tcW w:w="22255" w:type="dxa"/>
            <w:gridSpan w:val="2"/>
            <w:shd w:val="clear" w:color="auto" w:fill="0000FF"/>
          </w:tcPr>
          <w:p w14:paraId="4FD6A6CB" w14:textId="5A83E0F6" w:rsidR="00E444B1" w:rsidRPr="00FF5B36" w:rsidRDefault="006F387A" w:rsidP="001627CA">
            <w:pPr>
              <w:jc w:val="center"/>
              <w:rPr>
                <w:rFonts w:ascii="Trebuchet MS" w:hAnsi="Trebuchet MS"/>
                <w:b/>
                <w:noProof/>
                <w:lang w:eastAsia="en-GB"/>
              </w:rPr>
            </w:pPr>
            <w:r w:rsidRPr="006F387A">
              <w:rPr>
                <w:rFonts w:ascii="Trebuchet MS" w:hAnsi="Trebuchet MS"/>
                <w:b/>
                <w:noProof/>
                <w:sz w:val="28"/>
                <w:lang w:eastAsia="en-GB"/>
              </w:rPr>
              <w:drawing>
                <wp:anchor distT="0" distB="0" distL="114300" distR="114300" simplePos="0" relativeHeight="251700224" behindDoc="0" locked="0" layoutInCell="1" allowOverlap="1" wp14:anchorId="4631B1C0" wp14:editId="4788501B">
                  <wp:simplePos x="0" y="0"/>
                  <wp:positionH relativeFrom="margin">
                    <wp:posOffset>13401642</wp:posOffset>
                  </wp:positionH>
                  <wp:positionV relativeFrom="margin">
                    <wp:posOffset>268</wp:posOffset>
                  </wp:positionV>
                  <wp:extent cx="577850" cy="57785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uckney badg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7850" cy="577850"/>
                          </a:xfrm>
                          <a:prstGeom prst="rect">
                            <a:avLst/>
                          </a:prstGeom>
                        </pic:spPr>
                      </pic:pic>
                    </a:graphicData>
                  </a:graphic>
                  <wp14:sizeRelH relativeFrom="page">
                    <wp14:pctWidth>0</wp14:pctWidth>
                  </wp14:sizeRelH>
                  <wp14:sizeRelV relativeFrom="page">
                    <wp14:pctHeight>0</wp14:pctHeight>
                  </wp14:sizeRelV>
                </wp:anchor>
              </w:drawing>
            </w:r>
            <w:r w:rsidRPr="006F387A">
              <w:rPr>
                <w:rFonts w:ascii="Trebuchet MS" w:hAnsi="Trebuchet MS"/>
                <w:b/>
                <w:noProof/>
                <w:sz w:val="28"/>
                <w:lang w:eastAsia="en-GB"/>
              </w:rPr>
              <w:drawing>
                <wp:anchor distT="0" distB="0" distL="114300" distR="114300" simplePos="0" relativeHeight="251699200" behindDoc="0" locked="0" layoutInCell="1" allowOverlap="1" wp14:anchorId="02734FB2" wp14:editId="06BB93CC">
                  <wp:simplePos x="0" y="0"/>
                  <wp:positionH relativeFrom="column">
                    <wp:posOffset>-40005</wp:posOffset>
                  </wp:positionH>
                  <wp:positionV relativeFrom="paragraph">
                    <wp:posOffset>13970</wp:posOffset>
                  </wp:positionV>
                  <wp:extent cx="577850" cy="577850"/>
                  <wp:effectExtent l="0" t="0" r="0" b="0"/>
                  <wp:wrapThrough wrapText="bothSides">
                    <wp:wrapPolygon edited="0">
                      <wp:start x="0" y="0"/>
                      <wp:lineTo x="0" y="20651"/>
                      <wp:lineTo x="20651" y="20651"/>
                      <wp:lineTo x="20651"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uckney badg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7850" cy="577850"/>
                          </a:xfrm>
                          <a:prstGeom prst="rect">
                            <a:avLst/>
                          </a:prstGeom>
                        </pic:spPr>
                      </pic:pic>
                    </a:graphicData>
                  </a:graphic>
                  <wp14:sizeRelH relativeFrom="page">
                    <wp14:pctWidth>0</wp14:pctWidth>
                  </wp14:sizeRelH>
                  <wp14:sizeRelV relativeFrom="page">
                    <wp14:pctHeight>0</wp14:pctHeight>
                  </wp14:sizeRelV>
                </wp:anchor>
              </w:drawing>
            </w:r>
            <w:r w:rsidR="00E444B1">
              <w:rPr>
                <w:rFonts w:ascii="Trebuchet MS" w:hAnsi="Trebuchet MS"/>
                <w:b/>
                <w:sz w:val="36"/>
              </w:rPr>
              <w:t>English Curriculum Coverage 202</w:t>
            </w:r>
            <w:r w:rsidR="001627CA">
              <w:rPr>
                <w:rFonts w:ascii="Trebuchet MS" w:hAnsi="Trebuchet MS"/>
                <w:b/>
                <w:sz w:val="36"/>
              </w:rPr>
              <w:t>5</w:t>
            </w:r>
            <w:r w:rsidR="00E444B1">
              <w:rPr>
                <w:rFonts w:ascii="Trebuchet MS" w:hAnsi="Trebuchet MS"/>
                <w:b/>
                <w:sz w:val="36"/>
              </w:rPr>
              <w:t>-</w:t>
            </w:r>
            <w:r w:rsidR="001627CA">
              <w:rPr>
                <w:rFonts w:ascii="Trebuchet MS" w:hAnsi="Trebuchet MS"/>
                <w:b/>
                <w:sz w:val="36"/>
              </w:rPr>
              <w:t>26</w:t>
            </w:r>
          </w:p>
        </w:tc>
      </w:tr>
      <w:tr w:rsidR="0060235F" w14:paraId="727E6CC7" w14:textId="77777777" w:rsidTr="001B46E5">
        <w:trPr>
          <w:trHeight w:val="514"/>
        </w:trPr>
        <w:tc>
          <w:tcPr>
            <w:tcW w:w="22255" w:type="dxa"/>
            <w:gridSpan w:val="2"/>
            <w:shd w:val="clear" w:color="auto" w:fill="DEEAF6" w:themeFill="accent1" w:themeFillTint="33"/>
          </w:tcPr>
          <w:p w14:paraId="306374A3" w14:textId="08C22969" w:rsidR="0060235F" w:rsidRPr="00E444B1" w:rsidRDefault="00ED621F" w:rsidP="001627CA">
            <w:pPr>
              <w:jc w:val="center"/>
              <w:rPr>
                <w:rFonts w:ascii="Trebuchet MS" w:hAnsi="Trebuchet MS"/>
                <w:b/>
                <w:sz w:val="32"/>
              </w:rPr>
            </w:pPr>
            <w:r>
              <w:rPr>
                <w:rFonts w:ascii="Trebuchet MS" w:hAnsi="Trebuchet MS"/>
                <w:b/>
                <w:sz w:val="36"/>
              </w:rPr>
              <w:t>Year 3 &amp; 4</w:t>
            </w:r>
            <w:r w:rsidR="00E80579" w:rsidRPr="00E80579">
              <w:rPr>
                <w:rFonts w:ascii="Trebuchet MS" w:hAnsi="Trebuchet MS"/>
                <w:b/>
                <w:sz w:val="36"/>
              </w:rPr>
              <w:t xml:space="preserve">, </w:t>
            </w:r>
            <w:r w:rsidR="00E80579" w:rsidRPr="00E80579">
              <w:rPr>
                <w:rFonts w:ascii="Trebuchet MS" w:hAnsi="Trebuchet MS"/>
                <w:b/>
                <w:color w:val="ED7D31" w:themeColor="accent2"/>
                <w:sz w:val="36"/>
              </w:rPr>
              <w:t>Year 3</w:t>
            </w:r>
            <w:r w:rsidR="00E80579" w:rsidRPr="00E80579">
              <w:rPr>
                <w:rFonts w:ascii="Trebuchet MS" w:hAnsi="Trebuchet MS"/>
                <w:b/>
                <w:color w:val="000000" w:themeColor="text1"/>
                <w:sz w:val="36"/>
              </w:rPr>
              <w:t>,</w:t>
            </w:r>
            <w:r w:rsidR="00E80579">
              <w:rPr>
                <w:rFonts w:ascii="Trebuchet MS" w:hAnsi="Trebuchet MS"/>
                <w:b/>
                <w:color w:val="0070C0"/>
                <w:sz w:val="36"/>
              </w:rPr>
              <w:t xml:space="preserve"> </w:t>
            </w:r>
            <w:r w:rsidR="00E80579" w:rsidRPr="00E80579">
              <w:rPr>
                <w:rFonts w:ascii="Trebuchet MS" w:hAnsi="Trebuchet MS"/>
                <w:b/>
                <w:color w:val="C00000"/>
                <w:sz w:val="36"/>
              </w:rPr>
              <w:t>Year 4</w:t>
            </w:r>
          </w:p>
        </w:tc>
      </w:tr>
      <w:tr w:rsidR="0060235F" w14:paraId="28D85960" w14:textId="77777777" w:rsidTr="0060235F">
        <w:trPr>
          <w:trHeight w:val="564"/>
        </w:trPr>
        <w:tc>
          <w:tcPr>
            <w:tcW w:w="11052" w:type="dxa"/>
            <w:shd w:val="clear" w:color="auto" w:fill="BDD6EE" w:themeFill="accent1" w:themeFillTint="66"/>
          </w:tcPr>
          <w:p w14:paraId="379CBD03" w14:textId="3D4EE644" w:rsidR="0060235F" w:rsidRDefault="0060235F" w:rsidP="0060235F">
            <w:pPr>
              <w:jc w:val="center"/>
              <w:rPr>
                <w:rFonts w:ascii="Trebuchet MS" w:hAnsi="Trebuchet MS"/>
                <w:sz w:val="24"/>
              </w:rPr>
            </w:pPr>
            <w:r w:rsidRPr="00E444B1">
              <w:rPr>
                <w:rFonts w:ascii="Trebuchet MS" w:hAnsi="Trebuchet MS"/>
                <w:b/>
                <w:sz w:val="32"/>
              </w:rPr>
              <w:t>Reading</w:t>
            </w:r>
          </w:p>
        </w:tc>
        <w:tc>
          <w:tcPr>
            <w:tcW w:w="11203" w:type="dxa"/>
            <w:shd w:val="clear" w:color="auto" w:fill="BDD6EE" w:themeFill="accent1" w:themeFillTint="66"/>
          </w:tcPr>
          <w:p w14:paraId="3923AE09" w14:textId="16E49F23" w:rsidR="0060235F" w:rsidRDefault="0060235F" w:rsidP="0060235F">
            <w:pPr>
              <w:jc w:val="center"/>
              <w:rPr>
                <w:rFonts w:ascii="Trebuchet MS" w:hAnsi="Trebuchet MS"/>
                <w:sz w:val="24"/>
              </w:rPr>
            </w:pPr>
            <w:r w:rsidRPr="00E444B1">
              <w:rPr>
                <w:rFonts w:ascii="Trebuchet MS" w:hAnsi="Trebuchet MS"/>
                <w:b/>
                <w:sz w:val="32"/>
              </w:rPr>
              <w:t>Writing</w:t>
            </w:r>
          </w:p>
        </w:tc>
      </w:tr>
      <w:tr w:rsidR="0060235F" w14:paraId="04A5AE92" w14:textId="399D7748" w:rsidTr="0060235F">
        <w:trPr>
          <w:trHeight w:val="373"/>
        </w:trPr>
        <w:tc>
          <w:tcPr>
            <w:tcW w:w="11052" w:type="dxa"/>
          </w:tcPr>
          <w:p w14:paraId="783BB826" w14:textId="7C146CB3" w:rsidR="0060235F" w:rsidRPr="006742AF" w:rsidRDefault="0060235F" w:rsidP="0060235F">
            <w:pPr>
              <w:rPr>
                <w:rFonts w:ascii="Trebuchet MS" w:hAnsi="Trebuchet MS"/>
                <w:b/>
                <w:sz w:val="28"/>
                <w:szCs w:val="24"/>
              </w:rPr>
            </w:pPr>
            <w:r w:rsidRPr="006742AF">
              <w:rPr>
                <w:rFonts w:ascii="Trebuchet MS" w:hAnsi="Trebuchet MS"/>
                <w:b/>
                <w:sz w:val="28"/>
                <w:szCs w:val="24"/>
              </w:rPr>
              <w:t>Word Reading</w:t>
            </w:r>
          </w:p>
        </w:tc>
        <w:tc>
          <w:tcPr>
            <w:tcW w:w="11203" w:type="dxa"/>
          </w:tcPr>
          <w:p w14:paraId="68F5DD58" w14:textId="5A9CA11E" w:rsidR="0060235F" w:rsidRPr="006742AF" w:rsidRDefault="0060235F" w:rsidP="0060235F">
            <w:pPr>
              <w:rPr>
                <w:rFonts w:ascii="Trebuchet MS" w:hAnsi="Trebuchet MS"/>
                <w:b/>
                <w:sz w:val="28"/>
                <w:szCs w:val="24"/>
              </w:rPr>
            </w:pPr>
            <w:r w:rsidRPr="006742AF">
              <w:rPr>
                <w:rFonts w:ascii="Trebuchet MS" w:hAnsi="Trebuchet MS"/>
                <w:b/>
                <w:sz w:val="28"/>
                <w:szCs w:val="24"/>
              </w:rPr>
              <w:t>Writing Transcription</w:t>
            </w:r>
          </w:p>
        </w:tc>
      </w:tr>
      <w:tr w:rsidR="0060235F" w14:paraId="23D1E457" w14:textId="3B397128" w:rsidTr="0060235F">
        <w:trPr>
          <w:trHeight w:val="1129"/>
        </w:trPr>
        <w:tc>
          <w:tcPr>
            <w:tcW w:w="11052" w:type="dxa"/>
          </w:tcPr>
          <w:p w14:paraId="46F5E0F0" w14:textId="66D66F18" w:rsidR="0060235F" w:rsidRPr="006742AF" w:rsidRDefault="0060235F" w:rsidP="0060235F">
            <w:pPr>
              <w:rPr>
                <w:rFonts w:ascii="Trebuchet MS" w:hAnsi="Trebuchet MS"/>
                <w:sz w:val="24"/>
              </w:rPr>
            </w:pPr>
            <w:r>
              <w:rPr>
                <w:rFonts w:ascii="Trebuchet MS" w:hAnsi="Trebuchet MS"/>
                <w:sz w:val="24"/>
                <w:u w:val="single"/>
              </w:rPr>
              <w:t>Decoding</w:t>
            </w:r>
            <w:r w:rsidRPr="006742AF">
              <w:rPr>
                <w:rFonts w:ascii="Trebuchet MS" w:hAnsi="Trebuchet MS"/>
                <w:sz w:val="24"/>
              </w:rPr>
              <w:t xml:space="preserve">: </w:t>
            </w:r>
          </w:p>
          <w:p w14:paraId="755AF168" w14:textId="77777777" w:rsidR="00E80579" w:rsidRPr="00E80579" w:rsidRDefault="00E80579" w:rsidP="00E80579">
            <w:pPr>
              <w:rPr>
                <w:rFonts w:ascii="Trebuchet MS" w:hAnsi="Trebuchet MS"/>
                <w:sz w:val="24"/>
              </w:rPr>
            </w:pPr>
            <w:r w:rsidRPr="00E80579">
              <w:rPr>
                <w:rFonts w:ascii="Trebuchet MS" w:hAnsi="Trebuchet MS"/>
                <w:sz w:val="24"/>
              </w:rPr>
              <w:t xml:space="preserve">*Apply their growing knowledge of root words, prefixes and suffixes (etymology and morphology) as listed in English Appendix 1, both to read aloud and to understand the meaning of new words they meet </w:t>
            </w:r>
          </w:p>
          <w:p w14:paraId="7A953C33" w14:textId="75B373E6" w:rsidR="0060235F" w:rsidRPr="001627CA" w:rsidRDefault="00E80579" w:rsidP="00E80579">
            <w:pPr>
              <w:rPr>
                <w:rFonts w:ascii="Trebuchet MS" w:hAnsi="Trebuchet MS"/>
                <w:color w:val="0070C0"/>
                <w:sz w:val="32"/>
              </w:rPr>
            </w:pPr>
            <w:r w:rsidRPr="00E80579">
              <w:rPr>
                <w:rFonts w:ascii="Trebuchet MS" w:hAnsi="Trebuchet MS"/>
                <w:sz w:val="24"/>
              </w:rPr>
              <w:t>*Read further exception words, noting the unusual correspondences between spelling and sound, and where these occur in the word</w:t>
            </w:r>
          </w:p>
        </w:tc>
        <w:tc>
          <w:tcPr>
            <w:tcW w:w="11203" w:type="dxa"/>
            <w:vMerge w:val="restart"/>
          </w:tcPr>
          <w:p w14:paraId="19E684FB" w14:textId="77777777" w:rsidR="0060235F" w:rsidRPr="006742AF" w:rsidRDefault="0060235F" w:rsidP="0060235F">
            <w:pPr>
              <w:rPr>
                <w:rFonts w:ascii="Trebuchet MS" w:hAnsi="Trebuchet MS"/>
                <w:sz w:val="24"/>
                <w:u w:val="single"/>
              </w:rPr>
            </w:pPr>
            <w:r w:rsidRPr="006742AF">
              <w:rPr>
                <w:rFonts w:ascii="Trebuchet MS" w:hAnsi="Trebuchet MS"/>
                <w:sz w:val="24"/>
                <w:u w:val="single"/>
              </w:rPr>
              <w:t>Phonic and whole word spelling:</w:t>
            </w:r>
          </w:p>
          <w:p w14:paraId="4E2E9F2C" w14:textId="22FCE1F4" w:rsidR="00ED621F" w:rsidRPr="00ED621F" w:rsidRDefault="00ED621F" w:rsidP="0060235F">
            <w:pPr>
              <w:rPr>
                <w:rFonts w:ascii="Trebuchet MS" w:hAnsi="Trebuchet MS"/>
                <w:sz w:val="24"/>
              </w:rPr>
            </w:pPr>
            <w:r w:rsidRPr="00ED621F">
              <w:rPr>
                <w:rFonts w:ascii="Trebuchet MS" w:hAnsi="Trebuchet MS"/>
                <w:sz w:val="24"/>
              </w:rPr>
              <w:t>*Spell further homophones</w:t>
            </w:r>
          </w:p>
          <w:p w14:paraId="0E9E0C11" w14:textId="38155EB6" w:rsidR="0060235F" w:rsidRPr="001627CA" w:rsidRDefault="00ED621F" w:rsidP="001627CA">
            <w:pPr>
              <w:rPr>
                <w:rFonts w:ascii="Trebuchet MS" w:hAnsi="Trebuchet MS"/>
                <w:sz w:val="24"/>
              </w:rPr>
            </w:pPr>
            <w:r w:rsidRPr="00ED621F">
              <w:rPr>
                <w:rFonts w:ascii="Trebuchet MS" w:hAnsi="Trebuchet MS"/>
                <w:sz w:val="24"/>
              </w:rPr>
              <w:t>*Spell words that are often misspelt (English Appendix 1)</w:t>
            </w:r>
          </w:p>
          <w:p w14:paraId="29DF6D51" w14:textId="4EF7AC69" w:rsidR="0060235F" w:rsidRPr="00E80579" w:rsidRDefault="0060235F" w:rsidP="0060235F">
            <w:pPr>
              <w:rPr>
                <w:rFonts w:ascii="Trebuchet MS" w:hAnsi="Trebuchet MS"/>
                <w:color w:val="000000" w:themeColor="text1"/>
                <w:sz w:val="24"/>
                <w:szCs w:val="24"/>
                <w:u w:val="single"/>
              </w:rPr>
            </w:pPr>
            <w:r w:rsidRPr="00E80579">
              <w:rPr>
                <w:rFonts w:ascii="Trebuchet MS" w:hAnsi="Trebuchet MS"/>
                <w:color w:val="000000" w:themeColor="text1"/>
                <w:sz w:val="24"/>
                <w:szCs w:val="24"/>
                <w:u w:val="single"/>
              </w:rPr>
              <w:t>Other word building spelling:</w:t>
            </w:r>
          </w:p>
          <w:p w14:paraId="61632227" w14:textId="77777777" w:rsidR="00A14E54" w:rsidRDefault="00A14E54" w:rsidP="0060235F">
            <w:pPr>
              <w:rPr>
                <w:rFonts w:ascii="Trebuchet MS" w:hAnsi="Trebuchet MS"/>
                <w:sz w:val="24"/>
              </w:rPr>
            </w:pPr>
            <w:r>
              <w:rPr>
                <w:rFonts w:ascii="Trebuchet MS" w:hAnsi="Trebuchet MS"/>
                <w:sz w:val="24"/>
              </w:rPr>
              <w:t>*</w:t>
            </w:r>
            <w:r w:rsidRPr="00A14E54">
              <w:rPr>
                <w:rFonts w:ascii="Trebuchet MS" w:hAnsi="Trebuchet MS"/>
                <w:sz w:val="24"/>
              </w:rPr>
              <w:t>Place the possessive apostrophe accurately in words with regular plurals: e.g. girls’, boys’ and in words with irr</w:t>
            </w:r>
            <w:r>
              <w:rPr>
                <w:rFonts w:ascii="Trebuchet MS" w:hAnsi="Trebuchet MS"/>
                <w:sz w:val="24"/>
              </w:rPr>
              <w:t>egular plurals: e.g. children’s</w:t>
            </w:r>
          </w:p>
          <w:p w14:paraId="4CB5A17C" w14:textId="77777777" w:rsidR="00A14E54" w:rsidRDefault="00A14E54" w:rsidP="0060235F">
            <w:pPr>
              <w:rPr>
                <w:rFonts w:ascii="Trebuchet MS" w:hAnsi="Trebuchet MS"/>
                <w:sz w:val="24"/>
              </w:rPr>
            </w:pPr>
            <w:r>
              <w:rPr>
                <w:rFonts w:ascii="Trebuchet MS" w:hAnsi="Trebuchet MS"/>
                <w:sz w:val="24"/>
              </w:rPr>
              <w:t>*</w:t>
            </w:r>
            <w:r w:rsidRPr="00A14E54">
              <w:rPr>
                <w:rFonts w:ascii="Trebuchet MS" w:hAnsi="Trebuchet MS"/>
                <w:sz w:val="24"/>
              </w:rPr>
              <w:t xml:space="preserve">Use further prefixes and understand how to </w:t>
            </w:r>
            <w:r>
              <w:rPr>
                <w:rFonts w:ascii="Trebuchet MS" w:hAnsi="Trebuchet MS"/>
                <w:sz w:val="24"/>
              </w:rPr>
              <w:t xml:space="preserve">add them (English Appendix 1) </w:t>
            </w:r>
          </w:p>
          <w:p w14:paraId="74A25A33" w14:textId="77777777" w:rsidR="00A14E54" w:rsidRDefault="00A14E54" w:rsidP="0060235F">
            <w:pPr>
              <w:rPr>
                <w:rFonts w:ascii="Trebuchet MS" w:hAnsi="Trebuchet MS"/>
                <w:sz w:val="24"/>
              </w:rPr>
            </w:pPr>
            <w:r>
              <w:rPr>
                <w:rFonts w:ascii="Trebuchet MS" w:hAnsi="Trebuchet MS"/>
                <w:sz w:val="24"/>
              </w:rPr>
              <w:t>*</w:t>
            </w:r>
            <w:r w:rsidRPr="00A14E54">
              <w:rPr>
                <w:rFonts w:ascii="Trebuchet MS" w:hAnsi="Trebuchet MS"/>
                <w:sz w:val="24"/>
              </w:rPr>
              <w:t xml:space="preserve">Use further suffixes and understand how to add </w:t>
            </w:r>
            <w:r>
              <w:rPr>
                <w:rFonts w:ascii="Trebuchet MS" w:hAnsi="Trebuchet MS"/>
                <w:sz w:val="24"/>
              </w:rPr>
              <w:t>them (English Appendix 1)</w:t>
            </w:r>
          </w:p>
          <w:p w14:paraId="7CEA3CC1" w14:textId="77777777" w:rsidR="00A14E54" w:rsidRDefault="00A14E54" w:rsidP="0060235F">
            <w:pPr>
              <w:rPr>
                <w:sz w:val="24"/>
              </w:rPr>
            </w:pPr>
            <w:r>
              <w:rPr>
                <w:rFonts w:ascii="Trebuchet MS" w:hAnsi="Trebuchet MS"/>
                <w:sz w:val="24"/>
              </w:rPr>
              <w:t>*</w:t>
            </w:r>
            <w:r w:rsidRPr="00A14E54">
              <w:rPr>
                <w:rFonts w:ascii="Trebuchet MS" w:hAnsi="Trebuchet MS"/>
                <w:sz w:val="24"/>
              </w:rPr>
              <w:t>Use the first two or three letters of a word to check its spelling in a dictionary</w:t>
            </w:r>
          </w:p>
          <w:p w14:paraId="1B49955E" w14:textId="77777777" w:rsidR="00A14E54" w:rsidRPr="00A14E54" w:rsidRDefault="00A14E54" w:rsidP="0060235F">
            <w:pPr>
              <w:rPr>
                <w:rFonts w:ascii="Trebuchet MS" w:hAnsi="Trebuchet MS"/>
                <w:sz w:val="24"/>
                <w:u w:val="single"/>
              </w:rPr>
            </w:pPr>
            <w:r w:rsidRPr="00A14E54">
              <w:rPr>
                <w:rFonts w:ascii="Trebuchet MS" w:hAnsi="Trebuchet MS"/>
                <w:sz w:val="24"/>
                <w:u w:val="single"/>
              </w:rPr>
              <w:t xml:space="preserve">Transcription: </w:t>
            </w:r>
          </w:p>
          <w:p w14:paraId="797F6283" w14:textId="5C70A046" w:rsidR="00A14E54" w:rsidRPr="00A14E54" w:rsidRDefault="00A14E54" w:rsidP="0060235F">
            <w:pPr>
              <w:rPr>
                <w:rFonts w:ascii="Trebuchet MS" w:hAnsi="Trebuchet MS"/>
                <w:color w:val="0070C0"/>
                <w:sz w:val="28"/>
                <w:szCs w:val="24"/>
              </w:rPr>
            </w:pPr>
            <w:r w:rsidRPr="00A14E54">
              <w:rPr>
                <w:rFonts w:ascii="Trebuchet MS" w:hAnsi="Trebuchet MS"/>
                <w:sz w:val="24"/>
              </w:rPr>
              <w:t>*Write from memory simple sentences, dictated by the teacher, that include words and punctuation taught so far</w:t>
            </w:r>
          </w:p>
          <w:p w14:paraId="1997FB49" w14:textId="77777777" w:rsidR="0060235F" w:rsidRPr="00E80579" w:rsidRDefault="0060235F" w:rsidP="0060235F">
            <w:pPr>
              <w:rPr>
                <w:rFonts w:ascii="Trebuchet MS" w:hAnsi="Trebuchet MS"/>
                <w:color w:val="000000" w:themeColor="text1"/>
                <w:sz w:val="24"/>
                <w:szCs w:val="24"/>
              </w:rPr>
            </w:pPr>
            <w:r w:rsidRPr="00E80579">
              <w:rPr>
                <w:rFonts w:ascii="Trebuchet MS" w:hAnsi="Trebuchet MS"/>
                <w:color w:val="000000" w:themeColor="text1"/>
                <w:sz w:val="24"/>
                <w:szCs w:val="24"/>
                <w:u w:val="single"/>
              </w:rPr>
              <w:t>Handwriting:</w:t>
            </w:r>
          </w:p>
          <w:p w14:paraId="0E76D842" w14:textId="0CBB6FDE" w:rsidR="00A14E54" w:rsidRPr="00A14E54" w:rsidRDefault="00A14E54" w:rsidP="0060235F">
            <w:pPr>
              <w:rPr>
                <w:rFonts w:ascii="Trebuchet MS" w:hAnsi="Trebuchet MS"/>
                <w:sz w:val="24"/>
              </w:rPr>
            </w:pPr>
            <w:r w:rsidRPr="00A14E54">
              <w:rPr>
                <w:rFonts w:ascii="Trebuchet MS" w:hAnsi="Trebuchet MS"/>
                <w:sz w:val="24"/>
              </w:rPr>
              <w:t>*Use the diagonal and horizontal strokes that are needed to join letters and understand which letters, when adjacent to one another, are best left unjoined</w:t>
            </w:r>
          </w:p>
          <w:p w14:paraId="25B6CC7F" w14:textId="41EBA1A0" w:rsidR="0060235F" w:rsidRPr="006742AF" w:rsidRDefault="00A14E54" w:rsidP="0060235F">
            <w:pPr>
              <w:rPr>
                <w:rFonts w:ascii="Trebuchet MS" w:hAnsi="Trebuchet MS"/>
                <w:sz w:val="24"/>
              </w:rPr>
            </w:pPr>
            <w:r w:rsidRPr="00A14E54">
              <w:rPr>
                <w:rFonts w:ascii="Trebuchet MS" w:hAnsi="Trebuchet MS"/>
                <w:sz w:val="24"/>
              </w:rPr>
              <w:t>*Increase the legibility, consistency and quality of their handwriting: e.g. by ensuring that the downstrokes of letters are parallel and equidistant; that lines of writing are spaced sufficiently so that the ascenders and descenders of letters do not touch</w:t>
            </w:r>
            <w:r w:rsidR="001627CA">
              <w:rPr>
                <w:rFonts w:ascii="Trebuchet MS" w:hAnsi="Trebuchet MS"/>
                <w:sz w:val="24"/>
              </w:rPr>
              <w:t>.</w:t>
            </w:r>
          </w:p>
        </w:tc>
      </w:tr>
      <w:tr w:rsidR="0060235F" w14:paraId="6EAACB93" w14:textId="77777777" w:rsidTr="0060235F">
        <w:trPr>
          <w:trHeight w:val="422"/>
        </w:trPr>
        <w:tc>
          <w:tcPr>
            <w:tcW w:w="11052" w:type="dxa"/>
          </w:tcPr>
          <w:p w14:paraId="072FB7FE" w14:textId="0260E807" w:rsidR="0060235F" w:rsidRDefault="0060235F" w:rsidP="0060235F">
            <w:pPr>
              <w:rPr>
                <w:rFonts w:ascii="Trebuchet MS" w:hAnsi="Trebuchet MS"/>
                <w:sz w:val="24"/>
                <w:u w:val="single"/>
              </w:rPr>
            </w:pPr>
            <w:r w:rsidRPr="006742AF">
              <w:rPr>
                <w:rFonts w:ascii="Trebuchet MS" w:hAnsi="Trebuchet MS"/>
                <w:b/>
                <w:sz w:val="28"/>
              </w:rPr>
              <w:t>Comprehension</w:t>
            </w:r>
          </w:p>
        </w:tc>
        <w:tc>
          <w:tcPr>
            <w:tcW w:w="11203" w:type="dxa"/>
            <w:vMerge/>
          </w:tcPr>
          <w:p w14:paraId="4CB24917" w14:textId="77777777" w:rsidR="0060235F" w:rsidRPr="006742AF" w:rsidRDefault="0060235F" w:rsidP="0060235F">
            <w:pPr>
              <w:rPr>
                <w:rFonts w:ascii="Trebuchet MS" w:hAnsi="Trebuchet MS"/>
                <w:sz w:val="24"/>
                <w:u w:val="single"/>
              </w:rPr>
            </w:pPr>
          </w:p>
        </w:tc>
      </w:tr>
      <w:tr w:rsidR="001627CA" w14:paraId="1C206B3A" w14:textId="77777777" w:rsidTr="001627CA">
        <w:trPr>
          <w:trHeight w:val="557"/>
        </w:trPr>
        <w:tc>
          <w:tcPr>
            <w:tcW w:w="11052" w:type="dxa"/>
            <w:vMerge w:val="restart"/>
          </w:tcPr>
          <w:p w14:paraId="1A7034AA" w14:textId="3208D9D2" w:rsidR="001627CA" w:rsidRDefault="001627CA" w:rsidP="0060235F">
            <w:pPr>
              <w:rPr>
                <w:rFonts w:ascii="Trebuchet MS" w:hAnsi="Trebuchet MS"/>
                <w:sz w:val="24"/>
                <w:u w:val="single"/>
              </w:rPr>
            </w:pPr>
            <w:r w:rsidRPr="006742AF">
              <w:rPr>
                <w:rFonts w:ascii="Trebuchet MS" w:hAnsi="Trebuchet MS"/>
                <w:sz w:val="24"/>
                <w:u w:val="single"/>
              </w:rPr>
              <w:t>Range of Reading:</w:t>
            </w:r>
          </w:p>
          <w:p w14:paraId="18992435" w14:textId="0BB03A1E" w:rsidR="001627CA" w:rsidRPr="00E80579" w:rsidRDefault="001627CA" w:rsidP="0060235F">
            <w:pPr>
              <w:rPr>
                <w:rFonts w:ascii="Trebuchet MS" w:hAnsi="Trebuchet MS"/>
                <w:sz w:val="28"/>
                <w:u w:val="single"/>
              </w:rPr>
            </w:pPr>
            <w:r w:rsidRPr="00E80579">
              <w:rPr>
                <w:rFonts w:ascii="Trebuchet MS" w:hAnsi="Trebuchet MS"/>
                <w:sz w:val="24"/>
              </w:rPr>
              <w:t>*Develop positive attitudes to reading and understanding of what they read by listening to and discussing a wide range of fiction, poetry, plays, non-fiction and reference books or textbooks *Read books that are structured in different ways and read for a range of purposes</w:t>
            </w:r>
          </w:p>
          <w:p w14:paraId="312964CC" w14:textId="77777777" w:rsidR="001627CA" w:rsidRPr="006742AF" w:rsidRDefault="001627CA" w:rsidP="0060235F">
            <w:pPr>
              <w:rPr>
                <w:rFonts w:ascii="Trebuchet MS" w:hAnsi="Trebuchet MS"/>
                <w:sz w:val="24"/>
                <w:u w:val="single"/>
              </w:rPr>
            </w:pPr>
            <w:r w:rsidRPr="006742AF">
              <w:rPr>
                <w:rFonts w:ascii="Trebuchet MS" w:hAnsi="Trebuchet MS"/>
                <w:sz w:val="24"/>
                <w:u w:val="single"/>
              </w:rPr>
              <w:t>Familiarity with texts:</w:t>
            </w:r>
          </w:p>
          <w:p w14:paraId="488BEF11" w14:textId="77777777" w:rsidR="001627CA" w:rsidRDefault="001627CA" w:rsidP="00ED621F">
            <w:pPr>
              <w:rPr>
                <w:rFonts w:ascii="Trebuchet MS" w:hAnsi="Trebuchet MS"/>
                <w:sz w:val="24"/>
              </w:rPr>
            </w:pPr>
            <w:r w:rsidRPr="00E80579">
              <w:rPr>
                <w:rFonts w:ascii="Trebuchet MS" w:hAnsi="Trebuchet MS"/>
                <w:sz w:val="24"/>
              </w:rPr>
              <w:t>*Identify and discuss themes and conventions in a wide range of writing</w:t>
            </w:r>
          </w:p>
          <w:p w14:paraId="2ECB3E76" w14:textId="462809D6" w:rsidR="001627CA" w:rsidRPr="00ED621F" w:rsidRDefault="001627CA" w:rsidP="0060235F">
            <w:pPr>
              <w:rPr>
                <w:rFonts w:ascii="Trebuchet MS" w:hAnsi="Trebuchet MS"/>
                <w:color w:val="ED7D31" w:themeColor="accent2"/>
                <w:sz w:val="24"/>
              </w:rPr>
            </w:pPr>
            <w:r w:rsidRPr="00ED621F">
              <w:rPr>
                <w:rFonts w:ascii="Trebuchet MS" w:hAnsi="Trebuchet MS"/>
                <w:color w:val="ED7D31" w:themeColor="accent2"/>
                <w:sz w:val="24"/>
              </w:rPr>
              <w:t>*Read an increasingly wide range of books, including fairy stories, myths and legends, and retell some of these orally</w:t>
            </w:r>
          </w:p>
          <w:p w14:paraId="5DC8FF0E" w14:textId="342376D2" w:rsidR="001627CA" w:rsidRPr="00ED621F" w:rsidRDefault="001627CA" w:rsidP="0060235F">
            <w:pPr>
              <w:rPr>
                <w:rFonts w:ascii="Trebuchet MS" w:hAnsi="Trebuchet MS"/>
                <w:color w:val="C00000"/>
                <w:sz w:val="28"/>
              </w:rPr>
            </w:pPr>
            <w:r w:rsidRPr="00ED621F">
              <w:rPr>
                <w:rFonts w:ascii="Trebuchet MS" w:hAnsi="Trebuchet MS"/>
                <w:color w:val="C00000"/>
                <w:sz w:val="24"/>
              </w:rPr>
              <w:t>*Increase their familiarity with a wide range of books, including fairy stories, myths and legends, and retell some of these orally</w:t>
            </w:r>
          </w:p>
          <w:p w14:paraId="2814802A" w14:textId="7458E717" w:rsidR="001627CA" w:rsidRDefault="001627CA" w:rsidP="0060235F">
            <w:pPr>
              <w:rPr>
                <w:rFonts w:ascii="Trebuchet MS" w:hAnsi="Trebuchet MS"/>
                <w:color w:val="0070C0"/>
                <w:sz w:val="24"/>
              </w:rPr>
            </w:pPr>
            <w:r w:rsidRPr="00ED621F">
              <w:rPr>
                <w:rFonts w:ascii="Trebuchet MS" w:hAnsi="Trebuchet MS"/>
                <w:color w:val="C00000"/>
                <w:sz w:val="24"/>
              </w:rPr>
              <w:t>*Identify and discuss themes and conventions in and across a wide range of writing</w:t>
            </w:r>
          </w:p>
          <w:p w14:paraId="2D583F8A" w14:textId="0DC6165F" w:rsidR="001627CA" w:rsidRPr="006742AF" w:rsidRDefault="001627CA" w:rsidP="0060235F">
            <w:pPr>
              <w:rPr>
                <w:rFonts w:ascii="Trebuchet MS" w:hAnsi="Trebuchet MS"/>
                <w:sz w:val="24"/>
                <w:u w:val="single"/>
              </w:rPr>
            </w:pPr>
            <w:r w:rsidRPr="00E80579">
              <w:rPr>
                <w:rFonts w:ascii="Trebuchet MS" w:hAnsi="Trebuchet MS"/>
                <w:color w:val="0070C0"/>
                <w:sz w:val="24"/>
              </w:rPr>
              <w:t xml:space="preserve"> </w:t>
            </w:r>
            <w:r w:rsidRPr="006742AF">
              <w:rPr>
                <w:rFonts w:ascii="Trebuchet MS" w:hAnsi="Trebuchet MS"/>
                <w:sz w:val="24"/>
                <w:u w:val="single"/>
              </w:rPr>
              <w:t>Poetry and Performance:</w:t>
            </w:r>
          </w:p>
          <w:p w14:paraId="519F2B08" w14:textId="43936A40" w:rsidR="001627CA" w:rsidRPr="00E80579" w:rsidRDefault="001627CA" w:rsidP="0060235F">
            <w:pPr>
              <w:rPr>
                <w:rFonts w:ascii="Trebuchet MS" w:hAnsi="Trebuchet MS"/>
                <w:sz w:val="24"/>
              </w:rPr>
            </w:pPr>
            <w:r w:rsidRPr="00E80579">
              <w:rPr>
                <w:rFonts w:ascii="Trebuchet MS" w:hAnsi="Trebuchet MS"/>
                <w:sz w:val="24"/>
              </w:rPr>
              <w:t>*Recognise some different forms of poetry, (e.g. free verse, narrative poetry)</w:t>
            </w:r>
          </w:p>
          <w:p w14:paraId="167C8F55" w14:textId="77777777" w:rsidR="001627CA" w:rsidRPr="00E80579" w:rsidRDefault="001627CA" w:rsidP="00E80579">
            <w:pPr>
              <w:rPr>
                <w:rFonts w:ascii="Trebuchet MS" w:hAnsi="Trebuchet MS"/>
                <w:sz w:val="24"/>
              </w:rPr>
            </w:pPr>
            <w:r w:rsidRPr="00E80579">
              <w:rPr>
                <w:rFonts w:ascii="Trebuchet MS" w:hAnsi="Trebuchet MS"/>
                <w:sz w:val="24"/>
              </w:rPr>
              <w:t>*Prepare poems and plays to read aloud and to perform, showing understanding through intonation, tone and volume so that the meaning is clear to an audience</w:t>
            </w:r>
          </w:p>
          <w:p w14:paraId="3E1ACC44" w14:textId="3D9839FD" w:rsidR="001627CA" w:rsidRPr="00E80579" w:rsidRDefault="001627CA" w:rsidP="0060235F">
            <w:pPr>
              <w:rPr>
                <w:rFonts w:ascii="Trebuchet MS" w:hAnsi="Trebuchet MS"/>
                <w:sz w:val="24"/>
                <w:szCs w:val="24"/>
                <w:u w:val="single"/>
              </w:rPr>
            </w:pPr>
            <w:r w:rsidRPr="00E80579">
              <w:rPr>
                <w:rFonts w:ascii="Trebuchet MS" w:hAnsi="Trebuchet MS"/>
                <w:sz w:val="24"/>
                <w:szCs w:val="24"/>
                <w:u w:val="single"/>
              </w:rPr>
              <w:t>Word meanings:</w:t>
            </w:r>
          </w:p>
          <w:p w14:paraId="13F5687E" w14:textId="5EAA8ECB" w:rsidR="001627CA" w:rsidRPr="00E80579" w:rsidRDefault="001627CA" w:rsidP="0060235F">
            <w:pPr>
              <w:rPr>
                <w:rFonts w:ascii="Trebuchet MS" w:hAnsi="Trebuchet MS"/>
                <w:sz w:val="24"/>
                <w:szCs w:val="24"/>
              </w:rPr>
            </w:pPr>
            <w:r>
              <w:rPr>
                <w:rFonts w:ascii="Trebuchet MS" w:hAnsi="Trebuchet MS"/>
                <w:sz w:val="24"/>
                <w:szCs w:val="24"/>
              </w:rPr>
              <w:t>*</w:t>
            </w:r>
            <w:r w:rsidRPr="00E80579">
              <w:rPr>
                <w:rFonts w:ascii="Trebuchet MS" w:hAnsi="Trebuchet MS"/>
                <w:sz w:val="24"/>
                <w:szCs w:val="24"/>
              </w:rPr>
              <w:t>Use dictionaries to check the meaning of words that they have read</w:t>
            </w:r>
          </w:p>
          <w:p w14:paraId="328CE040" w14:textId="77777777" w:rsidR="001627CA" w:rsidRPr="006742AF" w:rsidRDefault="001627CA" w:rsidP="0060235F">
            <w:pPr>
              <w:rPr>
                <w:rFonts w:ascii="Trebuchet MS" w:hAnsi="Trebuchet MS"/>
                <w:sz w:val="24"/>
              </w:rPr>
            </w:pPr>
            <w:r w:rsidRPr="006742AF">
              <w:rPr>
                <w:rFonts w:ascii="Trebuchet MS" w:hAnsi="Trebuchet MS"/>
                <w:sz w:val="24"/>
                <w:u w:val="single"/>
              </w:rPr>
              <w:t>Understanding:</w:t>
            </w:r>
          </w:p>
          <w:p w14:paraId="4E617B0E" w14:textId="01B8E2B0" w:rsidR="001627CA" w:rsidRPr="00E80579" w:rsidRDefault="001627CA" w:rsidP="0060235F">
            <w:pPr>
              <w:rPr>
                <w:rFonts w:ascii="Trebuchet MS" w:hAnsi="Trebuchet MS"/>
                <w:sz w:val="24"/>
              </w:rPr>
            </w:pPr>
            <w:r w:rsidRPr="00E80579">
              <w:rPr>
                <w:rFonts w:ascii="Trebuchet MS" w:hAnsi="Trebuchet MS"/>
                <w:sz w:val="24"/>
              </w:rPr>
              <w:t xml:space="preserve">*Understand what they read by checking that the book makes sense to them, discussing their understanding and exploring the meaning of words in context </w:t>
            </w:r>
          </w:p>
          <w:p w14:paraId="1C07369D" w14:textId="0F5D6D7A" w:rsidR="001627CA" w:rsidRDefault="001627CA" w:rsidP="0060235F">
            <w:pPr>
              <w:rPr>
                <w:rFonts w:ascii="Trebuchet MS" w:hAnsi="Trebuchet MS"/>
                <w:sz w:val="24"/>
              </w:rPr>
            </w:pPr>
            <w:r w:rsidRPr="00E80579">
              <w:rPr>
                <w:rFonts w:ascii="Trebuchet MS" w:hAnsi="Trebuchet MS"/>
                <w:sz w:val="24"/>
              </w:rPr>
              <w:t>*Ask questions to improve their understanding</w:t>
            </w:r>
          </w:p>
          <w:p w14:paraId="0E3D87FD" w14:textId="3B5F4288" w:rsidR="001627CA" w:rsidRDefault="001627CA" w:rsidP="0060235F">
            <w:pPr>
              <w:rPr>
                <w:rFonts w:ascii="Trebuchet MS" w:hAnsi="Trebuchet MS"/>
                <w:sz w:val="24"/>
              </w:rPr>
            </w:pPr>
            <w:r w:rsidRPr="00E80579">
              <w:rPr>
                <w:rFonts w:ascii="Trebuchet MS" w:hAnsi="Trebuchet MS"/>
                <w:sz w:val="24"/>
              </w:rPr>
              <w:t>*Identify main ideas drawn from more than one paragraph and summarise these</w:t>
            </w:r>
          </w:p>
          <w:p w14:paraId="782C370A" w14:textId="137D7077" w:rsidR="001627CA" w:rsidRPr="001627CA" w:rsidRDefault="001627CA" w:rsidP="0060235F">
            <w:pPr>
              <w:rPr>
                <w:rFonts w:ascii="Trebuchet MS" w:hAnsi="Trebuchet MS"/>
                <w:color w:val="C00000"/>
                <w:sz w:val="28"/>
              </w:rPr>
            </w:pPr>
            <w:r w:rsidRPr="00ED621F">
              <w:rPr>
                <w:rFonts w:ascii="Trebuchet MS" w:hAnsi="Trebuchet MS"/>
                <w:color w:val="C00000"/>
              </w:rPr>
              <w:t>*Check that the text makes sense to them, discussing their understanding and explaining the meaning of words in context</w:t>
            </w:r>
          </w:p>
          <w:p w14:paraId="17A0408D" w14:textId="77777777" w:rsidR="001627CA" w:rsidRPr="006742AF" w:rsidRDefault="001627CA" w:rsidP="0060235F">
            <w:pPr>
              <w:rPr>
                <w:rFonts w:ascii="Trebuchet MS" w:hAnsi="Trebuchet MS"/>
                <w:sz w:val="24"/>
              </w:rPr>
            </w:pPr>
            <w:r w:rsidRPr="006742AF">
              <w:rPr>
                <w:rFonts w:ascii="Trebuchet MS" w:hAnsi="Trebuchet MS"/>
                <w:sz w:val="24"/>
                <w:u w:val="single"/>
              </w:rPr>
              <w:t>Inference:</w:t>
            </w:r>
            <w:r w:rsidRPr="006742AF">
              <w:rPr>
                <w:rFonts w:ascii="Trebuchet MS" w:hAnsi="Trebuchet MS"/>
                <w:sz w:val="24"/>
              </w:rPr>
              <w:t xml:space="preserve"> </w:t>
            </w:r>
          </w:p>
          <w:p w14:paraId="79D9100D" w14:textId="537059C0" w:rsidR="001627CA" w:rsidRPr="00E80579" w:rsidRDefault="001627CA" w:rsidP="0060235F">
            <w:pPr>
              <w:rPr>
                <w:rFonts w:ascii="Trebuchet MS" w:hAnsi="Trebuchet MS"/>
                <w:sz w:val="24"/>
              </w:rPr>
            </w:pPr>
            <w:r>
              <w:rPr>
                <w:rFonts w:ascii="Trebuchet MS" w:hAnsi="Trebuchet MS"/>
                <w:sz w:val="24"/>
              </w:rPr>
              <w:t>*</w:t>
            </w:r>
            <w:r w:rsidRPr="00E80579">
              <w:rPr>
                <w:rFonts w:ascii="Trebuchet MS" w:hAnsi="Trebuchet MS"/>
                <w:sz w:val="24"/>
              </w:rPr>
              <w:t>Draw inferences such as inferring characters’ feelings, thoughts and motives from their actions and justify inferences with evidence</w:t>
            </w:r>
          </w:p>
          <w:p w14:paraId="1749B0B8" w14:textId="77777777" w:rsidR="001627CA" w:rsidRPr="006742AF" w:rsidRDefault="001627CA" w:rsidP="0060235F">
            <w:pPr>
              <w:rPr>
                <w:rFonts w:ascii="Trebuchet MS" w:hAnsi="Trebuchet MS"/>
                <w:sz w:val="24"/>
              </w:rPr>
            </w:pPr>
            <w:r w:rsidRPr="006742AF">
              <w:rPr>
                <w:rFonts w:ascii="Trebuchet MS" w:hAnsi="Trebuchet MS"/>
                <w:sz w:val="24"/>
                <w:u w:val="single"/>
              </w:rPr>
              <w:t>Prediction:</w:t>
            </w:r>
          </w:p>
          <w:p w14:paraId="3209A84E" w14:textId="56C9800A" w:rsidR="001627CA" w:rsidRPr="00ED621F" w:rsidRDefault="001627CA" w:rsidP="0060235F">
            <w:pPr>
              <w:rPr>
                <w:rFonts w:ascii="Trebuchet MS" w:hAnsi="Trebuchet MS"/>
                <w:color w:val="C00000"/>
                <w:sz w:val="24"/>
              </w:rPr>
            </w:pPr>
            <w:r w:rsidRPr="00ED621F">
              <w:rPr>
                <w:rFonts w:ascii="Trebuchet MS" w:hAnsi="Trebuchet MS"/>
                <w:color w:val="C00000"/>
                <w:sz w:val="24"/>
              </w:rPr>
              <w:t>*Understand what they read, in books they can read independently, by: predicting what might happen from details stated and implied</w:t>
            </w:r>
          </w:p>
          <w:p w14:paraId="76A40E86" w14:textId="572B0767" w:rsidR="001627CA" w:rsidRDefault="001627CA" w:rsidP="0060235F">
            <w:pPr>
              <w:rPr>
                <w:rFonts w:ascii="Trebuchet MS" w:hAnsi="Trebuchet MS"/>
                <w:sz w:val="24"/>
                <w:u w:val="single"/>
              </w:rPr>
            </w:pPr>
            <w:r w:rsidRPr="006742AF">
              <w:rPr>
                <w:rFonts w:ascii="Trebuchet MS" w:hAnsi="Trebuchet MS"/>
                <w:sz w:val="24"/>
                <w:u w:val="single"/>
              </w:rPr>
              <w:t>Authorial Intent:</w:t>
            </w:r>
          </w:p>
          <w:p w14:paraId="28C7CC3E" w14:textId="3393FE40" w:rsidR="001627CA" w:rsidRPr="00E80579" w:rsidRDefault="001627CA" w:rsidP="0060235F">
            <w:pPr>
              <w:rPr>
                <w:rFonts w:ascii="Trebuchet MS" w:hAnsi="Trebuchet MS"/>
                <w:sz w:val="28"/>
                <w:u w:val="single"/>
              </w:rPr>
            </w:pPr>
            <w:r w:rsidRPr="00E80579">
              <w:rPr>
                <w:rFonts w:ascii="Trebuchet MS" w:hAnsi="Trebuchet MS"/>
                <w:sz w:val="24"/>
              </w:rPr>
              <w:t>*Develop positive attitudes to reading and understanding of what they read by discussing words and phrases that capture the reader’s interest and imagination</w:t>
            </w:r>
          </w:p>
          <w:p w14:paraId="1E27A6F4" w14:textId="30AE69F4" w:rsidR="001627CA" w:rsidRDefault="001627CA" w:rsidP="00E80579">
            <w:pPr>
              <w:rPr>
                <w:rFonts w:ascii="Trebuchet MS" w:hAnsi="Trebuchet MS"/>
                <w:sz w:val="24"/>
              </w:rPr>
            </w:pPr>
            <w:r w:rsidRPr="00E80579">
              <w:rPr>
                <w:rFonts w:ascii="Trebuchet MS" w:hAnsi="Trebuchet MS"/>
                <w:sz w:val="24"/>
              </w:rPr>
              <w:t>*Identify how language, structure and presentation contribute to meaning</w:t>
            </w:r>
          </w:p>
          <w:p w14:paraId="2E237E3F" w14:textId="6BC27227" w:rsidR="001627CA" w:rsidRPr="00ED621F" w:rsidRDefault="001627CA" w:rsidP="00E80579">
            <w:pPr>
              <w:rPr>
                <w:rFonts w:ascii="Trebuchet MS" w:hAnsi="Trebuchet MS"/>
                <w:color w:val="C00000"/>
                <w:sz w:val="32"/>
                <w:u w:val="single"/>
              </w:rPr>
            </w:pPr>
            <w:r>
              <w:rPr>
                <w:rFonts w:ascii="Trebuchet MS" w:hAnsi="Trebuchet MS"/>
                <w:color w:val="C00000"/>
                <w:sz w:val="24"/>
              </w:rPr>
              <w:t>*</w:t>
            </w:r>
            <w:r w:rsidRPr="00ED621F">
              <w:rPr>
                <w:rFonts w:ascii="Trebuchet MS" w:hAnsi="Trebuchet MS"/>
                <w:color w:val="C00000"/>
                <w:sz w:val="24"/>
              </w:rPr>
              <w:t>Discuss words and phrases that capture the reader’s interest and imagination</w:t>
            </w:r>
          </w:p>
          <w:p w14:paraId="126D6A23" w14:textId="77777777" w:rsidR="001627CA" w:rsidRPr="00ED621F" w:rsidRDefault="001627CA" w:rsidP="0060235F">
            <w:pPr>
              <w:rPr>
                <w:rFonts w:ascii="Trebuchet MS" w:hAnsi="Trebuchet MS"/>
                <w:sz w:val="24"/>
                <w:u w:val="single"/>
              </w:rPr>
            </w:pPr>
            <w:r w:rsidRPr="00ED621F">
              <w:rPr>
                <w:rFonts w:ascii="Trebuchet MS" w:hAnsi="Trebuchet MS"/>
                <w:sz w:val="24"/>
                <w:u w:val="single"/>
              </w:rPr>
              <w:t>Non-Fiction:</w:t>
            </w:r>
          </w:p>
          <w:p w14:paraId="61E542C3" w14:textId="148E641E" w:rsidR="001627CA" w:rsidRPr="00ED621F" w:rsidRDefault="001627CA" w:rsidP="0060235F">
            <w:pPr>
              <w:rPr>
                <w:rFonts w:ascii="Trebuchet MS" w:hAnsi="Trebuchet MS"/>
                <w:sz w:val="24"/>
              </w:rPr>
            </w:pPr>
            <w:r w:rsidRPr="00ED621F">
              <w:rPr>
                <w:rFonts w:ascii="Trebuchet MS" w:hAnsi="Trebuchet MS"/>
                <w:sz w:val="24"/>
              </w:rPr>
              <w:lastRenderedPageBreak/>
              <w:t>*Retrieve and record information from non-fiction</w:t>
            </w:r>
          </w:p>
          <w:p w14:paraId="717858E8" w14:textId="6BF2A286" w:rsidR="001627CA" w:rsidRDefault="001627CA" w:rsidP="0060235F">
            <w:pPr>
              <w:rPr>
                <w:rFonts w:ascii="Trebuchet MS" w:hAnsi="Trebuchet MS"/>
                <w:sz w:val="24"/>
                <w:u w:val="single"/>
              </w:rPr>
            </w:pPr>
            <w:r w:rsidRPr="006742AF">
              <w:rPr>
                <w:rFonts w:ascii="Trebuchet MS" w:hAnsi="Trebuchet MS"/>
                <w:sz w:val="24"/>
                <w:u w:val="single"/>
              </w:rPr>
              <w:t>Discussing Reading:</w:t>
            </w:r>
          </w:p>
          <w:p w14:paraId="5651F16E" w14:textId="415F31FC" w:rsidR="001627CA" w:rsidRPr="00ED621F" w:rsidRDefault="001627CA" w:rsidP="0060235F">
            <w:pPr>
              <w:rPr>
                <w:rFonts w:ascii="Trebuchet MS" w:hAnsi="Trebuchet MS"/>
                <w:sz w:val="28"/>
                <w:u w:val="single"/>
              </w:rPr>
            </w:pPr>
            <w:r>
              <w:rPr>
                <w:rFonts w:ascii="Trebuchet MS" w:hAnsi="Trebuchet MS"/>
                <w:sz w:val="24"/>
              </w:rPr>
              <w:t>*</w:t>
            </w:r>
            <w:r w:rsidRPr="00ED621F">
              <w:rPr>
                <w:rFonts w:ascii="Trebuchet MS" w:hAnsi="Trebuchet MS"/>
                <w:sz w:val="24"/>
              </w:rPr>
              <w:t>Participate in discussion about both books that are read to them and those they can read for themselves, taking turns and listening to what others say</w:t>
            </w:r>
          </w:p>
          <w:p w14:paraId="5397D532" w14:textId="330A4F2F" w:rsidR="001627CA" w:rsidRPr="0060235F" w:rsidRDefault="001627CA" w:rsidP="0060235F">
            <w:pPr>
              <w:rPr>
                <w:rFonts w:ascii="Trebuchet MS" w:hAnsi="Trebuchet MS"/>
                <w:sz w:val="24"/>
              </w:rPr>
            </w:pPr>
          </w:p>
        </w:tc>
        <w:tc>
          <w:tcPr>
            <w:tcW w:w="11203" w:type="dxa"/>
            <w:vMerge/>
          </w:tcPr>
          <w:p w14:paraId="02DABA0E" w14:textId="77777777" w:rsidR="001627CA" w:rsidRPr="006742AF" w:rsidRDefault="001627CA" w:rsidP="0060235F">
            <w:pPr>
              <w:rPr>
                <w:rFonts w:ascii="Trebuchet MS" w:hAnsi="Trebuchet MS"/>
                <w:sz w:val="24"/>
                <w:u w:val="single"/>
              </w:rPr>
            </w:pPr>
          </w:p>
        </w:tc>
      </w:tr>
      <w:tr w:rsidR="001627CA" w14:paraId="3834CBB7" w14:textId="77777777" w:rsidTr="00831DDD">
        <w:trPr>
          <w:trHeight w:val="7078"/>
        </w:trPr>
        <w:tc>
          <w:tcPr>
            <w:tcW w:w="11052" w:type="dxa"/>
            <w:vMerge/>
          </w:tcPr>
          <w:p w14:paraId="4611FB21" w14:textId="648FF96E" w:rsidR="001627CA" w:rsidRPr="006742AF" w:rsidRDefault="001627CA" w:rsidP="0060235F">
            <w:pPr>
              <w:rPr>
                <w:rFonts w:ascii="Trebuchet MS" w:hAnsi="Trebuchet MS"/>
                <w:b/>
                <w:sz w:val="28"/>
              </w:rPr>
            </w:pPr>
          </w:p>
        </w:tc>
        <w:tc>
          <w:tcPr>
            <w:tcW w:w="11203" w:type="dxa"/>
          </w:tcPr>
          <w:p w14:paraId="37DA0C36" w14:textId="35E4EAFF" w:rsidR="001627CA" w:rsidRDefault="001627CA" w:rsidP="00B50781">
            <w:pPr>
              <w:rPr>
                <w:rFonts w:ascii="Trebuchet MS" w:hAnsi="Trebuchet MS"/>
                <w:b/>
                <w:sz w:val="28"/>
              </w:rPr>
            </w:pPr>
            <w:r w:rsidRPr="006742AF">
              <w:rPr>
                <w:rFonts w:ascii="Trebuchet MS" w:hAnsi="Trebuchet MS"/>
                <w:b/>
                <w:sz w:val="28"/>
              </w:rPr>
              <w:t>Writing Composition</w:t>
            </w:r>
          </w:p>
          <w:p w14:paraId="2A181985" w14:textId="4F837B35" w:rsidR="001627CA" w:rsidRDefault="001627CA" w:rsidP="00B50781">
            <w:pPr>
              <w:rPr>
                <w:rFonts w:ascii="Trebuchet MS" w:hAnsi="Trebuchet MS"/>
                <w:b/>
                <w:sz w:val="28"/>
              </w:rPr>
            </w:pPr>
            <w:r>
              <w:rPr>
                <w:rFonts w:ascii="Trebuchet MS" w:hAnsi="Trebuchet MS"/>
                <w:b/>
                <w:sz w:val="28"/>
              </w:rPr>
              <w:t>----------------------------------------------------------------------------------------------------------</w:t>
            </w:r>
          </w:p>
          <w:p w14:paraId="6B6C76EF" w14:textId="2C36BDFC" w:rsidR="001627CA" w:rsidRPr="006742AF" w:rsidRDefault="001627CA" w:rsidP="00B50781">
            <w:pPr>
              <w:rPr>
                <w:rFonts w:ascii="Trebuchet MS" w:hAnsi="Trebuchet MS"/>
                <w:sz w:val="24"/>
                <w:u w:val="single"/>
              </w:rPr>
            </w:pPr>
            <w:r w:rsidRPr="006742AF">
              <w:rPr>
                <w:rFonts w:ascii="Trebuchet MS" w:hAnsi="Trebuchet MS"/>
                <w:sz w:val="24"/>
                <w:u w:val="single"/>
              </w:rPr>
              <w:t>Contexts for Writing:</w:t>
            </w:r>
          </w:p>
          <w:p w14:paraId="42EBC80E" w14:textId="0E95775F" w:rsidR="001627CA" w:rsidRPr="00A14E54" w:rsidRDefault="001627CA" w:rsidP="00B50781">
            <w:pPr>
              <w:rPr>
                <w:rFonts w:ascii="Trebuchet MS" w:hAnsi="Trebuchet MS"/>
                <w:sz w:val="24"/>
              </w:rPr>
            </w:pPr>
            <w:r>
              <w:rPr>
                <w:rFonts w:ascii="Trebuchet MS" w:hAnsi="Trebuchet MS"/>
                <w:sz w:val="24"/>
              </w:rPr>
              <w:t>*</w:t>
            </w:r>
            <w:r w:rsidRPr="00A14E54">
              <w:rPr>
                <w:rFonts w:ascii="Trebuchet MS" w:hAnsi="Trebuchet MS"/>
                <w:sz w:val="24"/>
              </w:rPr>
              <w:t>Plan their writing by: discussing writing similar to that which they are planning to write in order to understand and learn from its structure, vocabulary, and grammar</w:t>
            </w:r>
            <w:r>
              <w:rPr>
                <w:rFonts w:ascii="Trebuchet MS" w:hAnsi="Trebuchet MS"/>
                <w:sz w:val="24"/>
              </w:rPr>
              <w:t>.</w:t>
            </w:r>
          </w:p>
          <w:p w14:paraId="58144BBB" w14:textId="77777777" w:rsidR="001627CA" w:rsidRPr="00E80579" w:rsidRDefault="001627CA" w:rsidP="00B50781">
            <w:pPr>
              <w:rPr>
                <w:rFonts w:ascii="Trebuchet MS" w:hAnsi="Trebuchet MS"/>
                <w:color w:val="000000" w:themeColor="text1"/>
                <w:sz w:val="24"/>
                <w:szCs w:val="24"/>
                <w:u w:val="single"/>
              </w:rPr>
            </w:pPr>
            <w:r w:rsidRPr="00E80579">
              <w:rPr>
                <w:rFonts w:ascii="Trebuchet MS" w:hAnsi="Trebuchet MS"/>
                <w:color w:val="000000" w:themeColor="text1"/>
                <w:sz w:val="24"/>
                <w:szCs w:val="24"/>
                <w:u w:val="single"/>
              </w:rPr>
              <w:t>Planning and Drafting Writing:</w:t>
            </w:r>
          </w:p>
          <w:p w14:paraId="2484CD17" w14:textId="77777777" w:rsidR="001627CA" w:rsidRDefault="001627CA" w:rsidP="00B50781">
            <w:pPr>
              <w:rPr>
                <w:rFonts w:ascii="Trebuchet MS" w:hAnsi="Trebuchet MS"/>
                <w:sz w:val="24"/>
              </w:rPr>
            </w:pPr>
            <w:r>
              <w:rPr>
                <w:rFonts w:ascii="Trebuchet MS" w:hAnsi="Trebuchet MS"/>
                <w:sz w:val="24"/>
              </w:rPr>
              <w:t>*</w:t>
            </w:r>
            <w:r w:rsidRPr="00A14E54">
              <w:rPr>
                <w:rFonts w:ascii="Trebuchet MS" w:hAnsi="Trebuchet MS"/>
                <w:sz w:val="24"/>
              </w:rPr>
              <w:t>Plan their writing by d</w:t>
            </w:r>
            <w:r>
              <w:rPr>
                <w:rFonts w:ascii="Trebuchet MS" w:hAnsi="Trebuchet MS"/>
                <w:sz w:val="24"/>
              </w:rPr>
              <w:t xml:space="preserve">iscussing and recording ideas </w:t>
            </w:r>
          </w:p>
          <w:p w14:paraId="7B86CBA3" w14:textId="77777777" w:rsidR="001627CA" w:rsidRDefault="001627CA" w:rsidP="00B50781">
            <w:pPr>
              <w:rPr>
                <w:rFonts w:ascii="Trebuchet MS" w:hAnsi="Trebuchet MS"/>
                <w:sz w:val="24"/>
              </w:rPr>
            </w:pPr>
            <w:r>
              <w:rPr>
                <w:rFonts w:ascii="Trebuchet MS" w:hAnsi="Trebuchet MS"/>
                <w:sz w:val="24"/>
              </w:rPr>
              <w:t>*</w:t>
            </w:r>
            <w:r w:rsidRPr="00A14E54">
              <w:rPr>
                <w:rFonts w:ascii="Trebuchet MS" w:hAnsi="Trebuchet MS"/>
                <w:sz w:val="24"/>
              </w:rPr>
              <w:t xml:space="preserve">Compose and rehearse sentences orally (including dialogue), progressively building a varied and rich vocabulary and an increasing </w:t>
            </w:r>
            <w:r>
              <w:rPr>
                <w:rFonts w:ascii="Trebuchet MS" w:hAnsi="Trebuchet MS"/>
                <w:sz w:val="24"/>
              </w:rPr>
              <w:t xml:space="preserve">range of sentence structures </w:t>
            </w:r>
          </w:p>
          <w:p w14:paraId="7CD66300" w14:textId="77777777" w:rsidR="001627CA" w:rsidRDefault="001627CA" w:rsidP="00B50781">
            <w:pPr>
              <w:rPr>
                <w:rFonts w:ascii="Trebuchet MS" w:hAnsi="Trebuchet MS"/>
                <w:sz w:val="24"/>
              </w:rPr>
            </w:pPr>
            <w:r>
              <w:rPr>
                <w:rFonts w:ascii="Trebuchet MS" w:hAnsi="Trebuchet MS"/>
                <w:sz w:val="24"/>
              </w:rPr>
              <w:t>*</w:t>
            </w:r>
            <w:r w:rsidRPr="00A14E54">
              <w:rPr>
                <w:rFonts w:ascii="Trebuchet MS" w:hAnsi="Trebuchet MS"/>
                <w:sz w:val="24"/>
              </w:rPr>
              <w:t>Organ</w:t>
            </w:r>
            <w:r>
              <w:rPr>
                <w:rFonts w:ascii="Trebuchet MS" w:hAnsi="Trebuchet MS"/>
                <w:sz w:val="24"/>
              </w:rPr>
              <w:t xml:space="preserve">ise paragraphs around a theme </w:t>
            </w:r>
          </w:p>
          <w:p w14:paraId="3E2B8766" w14:textId="77777777" w:rsidR="001627CA" w:rsidRDefault="001627CA" w:rsidP="00B50781">
            <w:pPr>
              <w:rPr>
                <w:rFonts w:ascii="Trebuchet MS" w:hAnsi="Trebuchet MS"/>
                <w:sz w:val="24"/>
              </w:rPr>
            </w:pPr>
            <w:r>
              <w:rPr>
                <w:rFonts w:ascii="Trebuchet MS" w:hAnsi="Trebuchet MS"/>
                <w:sz w:val="24"/>
              </w:rPr>
              <w:t>*</w:t>
            </w:r>
            <w:r w:rsidRPr="00A14E54">
              <w:rPr>
                <w:rFonts w:ascii="Trebuchet MS" w:hAnsi="Trebuchet MS"/>
                <w:sz w:val="24"/>
              </w:rPr>
              <w:t>In narratives, creat</w:t>
            </w:r>
            <w:r>
              <w:rPr>
                <w:rFonts w:ascii="Trebuchet MS" w:hAnsi="Trebuchet MS"/>
                <w:sz w:val="24"/>
              </w:rPr>
              <w:t>e settings, characters and plot</w:t>
            </w:r>
          </w:p>
          <w:p w14:paraId="1400F4D2" w14:textId="4E48707B" w:rsidR="001627CA" w:rsidRPr="00A14E54" w:rsidRDefault="001627CA" w:rsidP="00B50781">
            <w:pPr>
              <w:rPr>
                <w:rFonts w:ascii="Trebuchet MS" w:hAnsi="Trebuchet MS"/>
                <w:sz w:val="24"/>
              </w:rPr>
            </w:pPr>
            <w:r>
              <w:rPr>
                <w:rFonts w:ascii="Trebuchet MS" w:hAnsi="Trebuchet MS"/>
                <w:sz w:val="24"/>
              </w:rPr>
              <w:t>*</w:t>
            </w:r>
            <w:r w:rsidRPr="00A14E54">
              <w:rPr>
                <w:rFonts w:ascii="Trebuchet MS" w:hAnsi="Trebuchet MS"/>
                <w:sz w:val="24"/>
              </w:rPr>
              <w:t>In non-narrative material, use simple organisational devices: e.g. headings and sub-headings</w:t>
            </w:r>
          </w:p>
          <w:p w14:paraId="26147971" w14:textId="77777777" w:rsidR="001627CA" w:rsidRPr="00E80579" w:rsidRDefault="001627CA" w:rsidP="00B50781">
            <w:pPr>
              <w:rPr>
                <w:rFonts w:ascii="Trebuchet MS" w:hAnsi="Trebuchet MS"/>
                <w:color w:val="000000" w:themeColor="text1"/>
                <w:sz w:val="24"/>
                <w:szCs w:val="24"/>
              </w:rPr>
            </w:pPr>
            <w:r w:rsidRPr="00E80579">
              <w:rPr>
                <w:rFonts w:ascii="Trebuchet MS" w:hAnsi="Trebuchet MS"/>
                <w:color w:val="000000" w:themeColor="text1"/>
                <w:sz w:val="24"/>
                <w:szCs w:val="24"/>
                <w:u w:val="single"/>
              </w:rPr>
              <w:t>Editing Writing:</w:t>
            </w:r>
          </w:p>
          <w:p w14:paraId="4F030964" w14:textId="5AD9BF50" w:rsidR="001627CA" w:rsidRPr="00A14E54" w:rsidRDefault="001627CA" w:rsidP="00B50781">
            <w:pPr>
              <w:rPr>
                <w:rFonts w:ascii="Trebuchet MS" w:hAnsi="Trebuchet MS"/>
                <w:sz w:val="24"/>
              </w:rPr>
            </w:pPr>
            <w:r w:rsidRPr="00A14E54">
              <w:rPr>
                <w:rFonts w:ascii="Trebuchet MS" w:hAnsi="Trebuchet MS"/>
                <w:sz w:val="24"/>
              </w:rPr>
              <w:t>*Assess the effectiveness of their own and others’ writing and suggest improvements</w:t>
            </w:r>
          </w:p>
          <w:p w14:paraId="718272E7" w14:textId="77777777" w:rsidR="001627CA" w:rsidRPr="00A14E54" w:rsidRDefault="001627CA" w:rsidP="00B50781">
            <w:pPr>
              <w:rPr>
                <w:rFonts w:ascii="Trebuchet MS" w:hAnsi="Trebuchet MS"/>
                <w:sz w:val="24"/>
              </w:rPr>
            </w:pPr>
            <w:r w:rsidRPr="00A14E54">
              <w:rPr>
                <w:rFonts w:ascii="Trebuchet MS" w:hAnsi="Trebuchet MS"/>
                <w:sz w:val="24"/>
              </w:rPr>
              <w:t>*Propose changes to grammar and vocabulary to improve consistency, including the accurate use of pronouns in sentences</w:t>
            </w:r>
          </w:p>
          <w:p w14:paraId="369F5790" w14:textId="6E8D3F98" w:rsidR="001627CA" w:rsidRPr="00A14E54" w:rsidRDefault="001627CA" w:rsidP="00B50781">
            <w:pPr>
              <w:rPr>
                <w:rFonts w:ascii="Trebuchet MS" w:hAnsi="Trebuchet MS"/>
                <w:sz w:val="24"/>
              </w:rPr>
            </w:pPr>
            <w:r w:rsidRPr="00A14E54">
              <w:rPr>
                <w:rFonts w:ascii="Trebuchet MS" w:hAnsi="Trebuchet MS"/>
                <w:sz w:val="24"/>
              </w:rPr>
              <w:t>*Proof-read for spelling and punctuation errors</w:t>
            </w:r>
          </w:p>
          <w:p w14:paraId="2AEAA792" w14:textId="77777777" w:rsidR="001627CA" w:rsidRPr="00B50781" w:rsidRDefault="001627CA" w:rsidP="00B50781">
            <w:pPr>
              <w:rPr>
                <w:rFonts w:ascii="Trebuchet MS" w:hAnsi="Trebuchet MS"/>
                <w:sz w:val="24"/>
                <w:szCs w:val="24"/>
              </w:rPr>
            </w:pPr>
            <w:r w:rsidRPr="00B50781">
              <w:rPr>
                <w:rFonts w:ascii="Trebuchet MS" w:hAnsi="Trebuchet MS"/>
                <w:sz w:val="24"/>
                <w:szCs w:val="24"/>
                <w:u w:val="single"/>
              </w:rPr>
              <w:t>Performing Writing:</w:t>
            </w:r>
          </w:p>
          <w:p w14:paraId="072B5ACB" w14:textId="77777777" w:rsidR="001627CA" w:rsidRPr="00A14E54" w:rsidRDefault="001627CA" w:rsidP="00B50781">
            <w:pPr>
              <w:rPr>
                <w:rFonts w:ascii="Trebuchet MS" w:hAnsi="Trebuchet MS"/>
                <w:sz w:val="24"/>
                <w:szCs w:val="24"/>
              </w:rPr>
            </w:pPr>
            <w:r w:rsidRPr="00A14E54">
              <w:rPr>
                <w:rFonts w:ascii="Trebuchet MS" w:hAnsi="Trebuchet MS"/>
                <w:sz w:val="24"/>
                <w:szCs w:val="24"/>
              </w:rPr>
              <w:t>* Perform their own compositions, using appropriate intonation, volume, and movement so that meaning is clear</w:t>
            </w:r>
          </w:p>
          <w:p w14:paraId="75EDA08A" w14:textId="4DA2AB24" w:rsidR="001627CA" w:rsidRPr="006742AF" w:rsidRDefault="001627CA" w:rsidP="00B50781">
            <w:pPr>
              <w:rPr>
                <w:rFonts w:ascii="Trebuchet MS" w:hAnsi="Trebuchet MS"/>
                <w:b/>
                <w:sz w:val="28"/>
              </w:rPr>
            </w:pPr>
          </w:p>
        </w:tc>
      </w:tr>
      <w:tr w:rsidR="001627CA" w14:paraId="27E825A7" w14:textId="77777777" w:rsidTr="001627CA">
        <w:trPr>
          <w:trHeight w:val="1076"/>
        </w:trPr>
        <w:tc>
          <w:tcPr>
            <w:tcW w:w="11052" w:type="dxa"/>
            <w:vMerge/>
          </w:tcPr>
          <w:p w14:paraId="755F30B5" w14:textId="77777777" w:rsidR="001627CA" w:rsidRPr="006742AF" w:rsidRDefault="001627CA" w:rsidP="0060235F">
            <w:pPr>
              <w:rPr>
                <w:rFonts w:ascii="Trebuchet MS" w:hAnsi="Trebuchet MS"/>
                <w:b/>
                <w:sz w:val="28"/>
              </w:rPr>
            </w:pPr>
          </w:p>
        </w:tc>
        <w:tc>
          <w:tcPr>
            <w:tcW w:w="11203" w:type="dxa"/>
          </w:tcPr>
          <w:p w14:paraId="5FDC77AE" w14:textId="16769119" w:rsidR="001627CA" w:rsidRPr="00A11B51" w:rsidRDefault="001627CA" w:rsidP="001627CA">
            <w:pPr>
              <w:rPr>
                <w:rFonts w:ascii="Trebuchet MS" w:hAnsi="Trebuchet MS"/>
                <w:b/>
                <w:sz w:val="28"/>
              </w:rPr>
            </w:pPr>
            <w:r w:rsidRPr="00A11B51">
              <w:rPr>
                <w:rFonts w:ascii="Trebuchet MS" w:hAnsi="Trebuchet MS"/>
                <w:b/>
                <w:sz w:val="28"/>
              </w:rPr>
              <w:t>Writing – Vocabulary, Grammar and Punctuation</w:t>
            </w:r>
          </w:p>
        </w:tc>
      </w:tr>
      <w:tr w:rsidR="001627CA" w14:paraId="3637DB29" w14:textId="77777777" w:rsidTr="00B27779">
        <w:trPr>
          <w:trHeight w:val="6073"/>
        </w:trPr>
        <w:tc>
          <w:tcPr>
            <w:tcW w:w="11052" w:type="dxa"/>
            <w:vMerge/>
            <w:tcBorders>
              <w:bottom w:val="single" w:sz="4" w:space="0" w:color="auto"/>
            </w:tcBorders>
          </w:tcPr>
          <w:p w14:paraId="52E91E66" w14:textId="77777777" w:rsidR="001627CA" w:rsidRPr="006742AF" w:rsidRDefault="001627CA" w:rsidP="0060235F">
            <w:pPr>
              <w:rPr>
                <w:rFonts w:ascii="Trebuchet MS" w:hAnsi="Trebuchet MS"/>
                <w:b/>
                <w:sz w:val="28"/>
              </w:rPr>
            </w:pPr>
          </w:p>
        </w:tc>
        <w:tc>
          <w:tcPr>
            <w:tcW w:w="11203" w:type="dxa"/>
            <w:tcBorders>
              <w:bottom w:val="single" w:sz="4" w:space="0" w:color="auto"/>
            </w:tcBorders>
          </w:tcPr>
          <w:p w14:paraId="18DB83C6" w14:textId="77777777" w:rsidR="001627CA" w:rsidRPr="00A11B51" w:rsidRDefault="001627CA" w:rsidP="0060235F">
            <w:pPr>
              <w:rPr>
                <w:rFonts w:ascii="Trebuchet MS" w:hAnsi="Trebuchet MS"/>
                <w:sz w:val="24"/>
                <w:u w:val="single"/>
              </w:rPr>
            </w:pPr>
            <w:r w:rsidRPr="00A11B51">
              <w:rPr>
                <w:rFonts w:ascii="Trebuchet MS" w:hAnsi="Trebuchet MS"/>
                <w:sz w:val="24"/>
                <w:u w:val="single"/>
              </w:rPr>
              <w:t>Vocabulary:</w:t>
            </w:r>
          </w:p>
          <w:p w14:paraId="385AF848" w14:textId="77777777" w:rsidR="001627CA" w:rsidRPr="00A14E54" w:rsidRDefault="001627CA" w:rsidP="0060235F">
            <w:pPr>
              <w:rPr>
                <w:rFonts w:ascii="Trebuchet MS" w:hAnsi="Trebuchet MS"/>
                <w:sz w:val="24"/>
              </w:rPr>
            </w:pPr>
            <w:r w:rsidRPr="00A14E54">
              <w:rPr>
                <w:rFonts w:ascii="Trebuchet MS" w:hAnsi="Trebuchet MS"/>
                <w:sz w:val="24"/>
              </w:rPr>
              <w:t>*Form nouns using prefixes (super-, anti-)</w:t>
            </w:r>
          </w:p>
          <w:p w14:paraId="14F3A239" w14:textId="63E7C114" w:rsidR="001627CA" w:rsidRDefault="001627CA" w:rsidP="0060235F">
            <w:pPr>
              <w:rPr>
                <w:rFonts w:ascii="Trebuchet MS" w:hAnsi="Trebuchet MS"/>
                <w:color w:val="0070C0"/>
                <w:sz w:val="24"/>
                <w:szCs w:val="24"/>
              </w:rPr>
            </w:pPr>
            <w:r w:rsidRPr="00A14E54">
              <w:rPr>
                <w:rFonts w:ascii="Trebuchet MS" w:hAnsi="Trebuchet MS"/>
                <w:sz w:val="24"/>
              </w:rPr>
              <w:t>*Word families based on common words (solve, solution, dissolve, insoluble</w:t>
            </w:r>
            <w:r w:rsidR="0057062C">
              <w:rPr>
                <w:rFonts w:ascii="Trebuchet MS" w:hAnsi="Trebuchet MS"/>
                <w:sz w:val="24"/>
              </w:rPr>
              <w:t>)</w:t>
            </w:r>
          </w:p>
          <w:p w14:paraId="61A323CC" w14:textId="77777777" w:rsidR="001627CA" w:rsidRPr="00B50781" w:rsidRDefault="001627CA" w:rsidP="0060235F">
            <w:pPr>
              <w:rPr>
                <w:rFonts w:ascii="Trebuchet MS" w:hAnsi="Trebuchet MS"/>
                <w:sz w:val="24"/>
                <w:szCs w:val="24"/>
                <w:u w:val="single"/>
              </w:rPr>
            </w:pPr>
            <w:r w:rsidRPr="00B50781">
              <w:rPr>
                <w:rFonts w:ascii="Trebuchet MS" w:hAnsi="Trebuchet MS"/>
                <w:sz w:val="24"/>
                <w:szCs w:val="24"/>
                <w:u w:val="single"/>
              </w:rPr>
              <w:t xml:space="preserve">Grammar: </w:t>
            </w:r>
          </w:p>
          <w:p w14:paraId="4AA120B3" w14:textId="77777777" w:rsidR="001627CA" w:rsidRPr="00A14E54" w:rsidRDefault="001627CA" w:rsidP="0060235F">
            <w:pPr>
              <w:rPr>
                <w:rFonts w:ascii="Trebuchet MS" w:hAnsi="Trebuchet MS"/>
                <w:sz w:val="24"/>
              </w:rPr>
            </w:pPr>
            <w:r w:rsidRPr="00A14E54">
              <w:rPr>
                <w:rFonts w:ascii="Trebuchet MS" w:hAnsi="Trebuchet MS"/>
                <w:sz w:val="24"/>
              </w:rPr>
              <w:t>* Choose nouns or pronouns appropriately for clarity and cohesion and to avoid repetition</w:t>
            </w:r>
          </w:p>
          <w:p w14:paraId="227059D5" w14:textId="77777777" w:rsidR="001627CA" w:rsidRPr="00A14E54" w:rsidRDefault="001627CA" w:rsidP="0060235F">
            <w:pPr>
              <w:rPr>
                <w:rFonts w:ascii="Trebuchet MS" w:hAnsi="Trebuchet MS"/>
                <w:sz w:val="24"/>
              </w:rPr>
            </w:pPr>
            <w:r w:rsidRPr="00A14E54">
              <w:rPr>
                <w:rFonts w:ascii="Trebuchet MS" w:hAnsi="Trebuchet MS"/>
                <w:sz w:val="24"/>
              </w:rPr>
              <w:t>* Extend the range of sentences with more than one clause by using a wider range of conjunctions, including when, if, because, although</w:t>
            </w:r>
          </w:p>
          <w:p w14:paraId="4B32FBF2" w14:textId="77777777" w:rsidR="001627CA" w:rsidRPr="00A14E54" w:rsidRDefault="001627CA" w:rsidP="0060235F">
            <w:pPr>
              <w:rPr>
                <w:rFonts w:ascii="Trebuchet MS" w:hAnsi="Trebuchet MS"/>
                <w:sz w:val="24"/>
              </w:rPr>
            </w:pPr>
            <w:r w:rsidRPr="00A14E54">
              <w:rPr>
                <w:rFonts w:ascii="Trebuchet MS" w:hAnsi="Trebuchet MS"/>
                <w:sz w:val="24"/>
              </w:rPr>
              <w:t>*Use conjunctions, adverbs and prepositions to express time and cause</w:t>
            </w:r>
          </w:p>
          <w:p w14:paraId="7DF85C43" w14:textId="77777777" w:rsidR="001627CA" w:rsidRPr="00A14E54" w:rsidRDefault="001627CA" w:rsidP="0060235F">
            <w:pPr>
              <w:rPr>
                <w:rFonts w:ascii="Trebuchet MS" w:hAnsi="Trebuchet MS"/>
                <w:sz w:val="24"/>
              </w:rPr>
            </w:pPr>
            <w:r w:rsidRPr="00A14E54">
              <w:rPr>
                <w:rFonts w:ascii="Trebuchet MS" w:hAnsi="Trebuchet MS"/>
                <w:sz w:val="24"/>
              </w:rPr>
              <w:t>*Use the present perfect form of verbs in contrast to the past tense</w:t>
            </w:r>
          </w:p>
          <w:p w14:paraId="3BF85F04" w14:textId="77777777" w:rsidR="001627CA" w:rsidRPr="001627CA" w:rsidRDefault="001627CA" w:rsidP="001627CA">
            <w:pPr>
              <w:rPr>
                <w:rFonts w:ascii="Trebuchet MS" w:hAnsi="Trebuchet MS"/>
                <w:sz w:val="24"/>
              </w:rPr>
            </w:pPr>
            <w:r w:rsidRPr="00A14E54">
              <w:rPr>
                <w:rFonts w:ascii="Trebuchet MS" w:hAnsi="Trebuchet MS"/>
                <w:sz w:val="24"/>
              </w:rPr>
              <w:t>*Use the correct form of ‘a’ or ‘an’ according to whether the next word begins with a consonant or vowel</w:t>
            </w:r>
            <w:r w:rsidRPr="00E80579">
              <w:rPr>
                <w:rFonts w:ascii="Trebuchet MS" w:hAnsi="Trebuchet MS"/>
                <w:color w:val="0070C0"/>
                <w:sz w:val="24"/>
                <w:szCs w:val="24"/>
              </w:rPr>
              <w:t xml:space="preserve"> </w:t>
            </w:r>
          </w:p>
          <w:p w14:paraId="4261ECDA" w14:textId="77777777" w:rsidR="001627CA" w:rsidRDefault="001627CA" w:rsidP="0060235F">
            <w:pPr>
              <w:rPr>
                <w:rFonts w:ascii="Trebuchet MS" w:hAnsi="Trebuchet MS"/>
                <w:sz w:val="24"/>
                <w:szCs w:val="24"/>
                <w:u w:val="single"/>
              </w:rPr>
            </w:pPr>
            <w:r w:rsidRPr="00B50781">
              <w:rPr>
                <w:rFonts w:ascii="Trebuchet MS" w:hAnsi="Trebuchet MS"/>
                <w:sz w:val="24"/>
                <w:szCs w:val="24"/>
                <w:u w:val="single"/>
              </w:rPr>
              <w:t>Punctuation:</w:t>
            </w:r>
          </w:p>
          <w:p w14:paraId="41C83D37" w14:textId="77777777" w:rsidR="001627CA" w:rsidRDefault="001627CA" w:rsidP="0060235F">
            <w:pPr>
              <w:rPr>
                <w:rFonts w:ascii="Trebuchet MS" w:hAnsi="Trebuchet MS"/>
                <w:color w:val="ED7D31" w:themeColor="accent2"/>
                <w:sz w:val="24"/>
              </w:rPr>
            </w:pPr>
            <w:r w:rsidRPr="00A14E54">
              <w:rPr>
                <w:rFonts w:ascii="Trebuchet MS" w:hAnsi="Trebuchet MS"/>
                <w:color w:val="ED7D31" w:themeColor="accent2"/>
                <w:sz w:val="24"/>
              </w:rPr>
              <w:t xml:space="preserve"> Use Inverted commas to punctuate direct speech</w:t>
            </w:r>
          </w:p>
          <w:p w14:paraId="39E12E8A" w14:textId="77777777" w:rsidR="001627CA" w:rsidRPr="00A14E54" w:rsidRDefault="001627CA" w:rsidP="0060235F">
            <w:pPr>
              <w:rPr>
                <w:rFonts w:ascii="Trebuchet MS" w:hAnsi="Trebuchet MS"/>
                <w:color w:val="C00000"/>
                <w:sz w:val="24"/>
              </w:rPr>
            </w:pPr>
            <w:r w:rsidRPr="00A14E54">
              <w:rPr>
                <w:rFonts w:ascii="Trebuchet MS" w:hAnsi="Trebuchet MS"/>
                <w:color w:val="C00000"/>
                <w:sz w:val="24"/>
              </w:rPr>
              <w:t>*Use of inverted commas and other punctuation to indicate direct speech</w:t>
            </w:r>
          </w:p>
          <w:p w14:paraId="0EC32985" w14:textId="77777777" w:rsidR="001627CA" w:rsidRPr="00A14E54" w:rsidRDefault="001627CA" w:rsidP="0060235F">
            <w:pPr>
              <w:rPr>
                <w:rFonts w:ascii="Trebuchet MS" w:hAnsi="Trebuchet MS"/>
                <w:color w:val="C00000"/>
                <w:sz w:val="24"/>
              </w:rPr>
            </w:pPr>
            <w:r w:rsidRPr="00A14E54">
              <w:rPr>
                <w:rFonts w:ascii="Trebuchet MS" w:hAnsi="Trebuchet MS"/>
                <w:color w:val="C00000"/>
                <w:sz w:val="24"/>
              </w:rPr>
              <w:t xml:space="preserve">*Use commas after fronted adverbials </w:t>
            </w:r>
          </w:p>
          <w:p w14:paraId="543FFF74" w14:textId="701C8E6F" w:rsidR="001627CA" w:rsidRPr="00A11B51" w:rsidRDefault="001627CA" w:rsidP="002D0B79">
            <w:pPr>
              <w:rPr>
                <w:rFonts w:ascii="Trebuchet MS" w:hAnsi="Trebuchet MS"/>
                <w:b/>
                <w:sz w:val="28"/>
              </w:rPr>
            </w:pPr>
            <w:r w:rsidRPr="00A14E54">
              <w:rPr>
                <w:rFonts w:ascii="Trebuchet MS" w:hAnsi="Trebuchet MS"/>
                <w:color w:val="C00000"/>
                <w:sz w:val="24"/>
              </w:rPr>
              <w:t>*Use apostrophes to mark plural possession</w:t>
            </w:r>
          </w:p>
        </w:tc>
      </w:tr>
    </w:tbl>
    <w:p w14:paraId="081BF234" w14:textId="60B6B671" w:rsidR="006B5220" w:rsidRDefault="006B5220" w:rsidP="009D48BE"/>
    <w:p w14:paraId="5C81E70A" w14:textId="7E894A3D" w:rsidR="001627CA" w:rsidRDefault="001627CA" w:rsidP="009D48BE"/>
    <w:p w14:paraId="73F1FDAB" w14:textId="259D7E89" w:rsidR="001627CA" w:rsidRDefault="001627CA" w:rsidP="009D48BE"/>
    <w:p w14:paraId="260C1986" w14:textId="393BF5A8" w:rsidR="001627CA" w:rsidRDefault="001627CA" w:rsidP="009D48BE"/>
    <w:p w14:paraId="4C4C0EEA" w14:textId="1CE4FB88" w:rsidR="001627CA" w:rsidRDefault="001627CA" w:rsidP="009D48BE"/>
    <w:p w14:paraId="17923FB0" w14:textId="60A20E04" w:rsidR="001627CA" w:rsidRDefault="001627CA" w:rsidP="009D48BE"/>
    <w:p w14:paraId="44008971" w14:textId="63A593A8" w:rsidR="001627CA" w:rsidRDefault="001627CA" w:rsidP="009D48BE"/>
    <w:p w14:paraId="621E8B8A" w14:textId="48DC2278" w:rsidR="001627CA" w:rsidRDefault="001627CA" w:rsidP="009D48BE"/>
    <w:p w14:paraId="402340AB" w14:textId="2374A941" w:rsidR="001627CA" w:rsidRDefault="001627CA" w:rsidP="009D48BE"/>
    <w:p w14:paraId="4D8DE0E1" w14:textId="56F8EF67" w:rsidR="001627CA" w:rsidRDefault="001627CA" w:rsidP="009D48BE"/>
    <w:p w14:paraId="27053031" w14:textId="0D167F40" w:rsidR="001627CA" w:rsidRDefault="001627CA" w:rsidP="009D48BE"/>
    <w:p w14:paraId="331C7D9D" w14:textId="670BAED3" w:rsidR="001627CA" w:rsidRDefault="001627CA" w:rsidP="009D48BE"/>
    <w:p w14:paraId="463EB6BC" w14:textId="6EF51B38" w:rsidR="001627CA" w:rsidRDefault="001627CA" w:rsidP="009D48BE"/>
    <w:p w14:paraId="4C2213C7" w14:textId="525D8A71" w:rsidR="001627CA" w:rsidRDefault="001627CA" w:rsidP="009D48BE"/>
    <w:p w14:paraId="6994E006" w14:textId="0F633141" w:rsidR="001627CA" w:rsidRDefault="001627CA" w:rsidP="009D48BE"/>
    <w:p w14:paraId="6B6553BE" w14:textId="294A84A7" w:rsidR="001627CA" w:rsidRDefault="001627CA" w:rsidP="009D48BE"/>
    <w:p w14:paraId="2ACFD269" w14:textId="77777777" w:rsidR="001627CA" w:rsidRDefault="001627CA" w:rsidP="009D48BE"/>
    <w:tbl>
      <w:tblPr>
        <w:tblStyle w:val="TableGrid"/>
        <w:tblpPr w:leftFromText="180" w:rightFromText="180" w:vertAnchor="text" w:tblpY="1"/>
        <w:tblOverlap w:val="never"/>
        <w:tblW w:w="22255" w:type="dxa"/>
        <w:tblLook w:val="04A0" w:firstRow="1" w:lastRow="0" w:firstColumn="1" w:lastColumn="0" w:noHBand="0" w:noVBand="1"/>
      </w:tblPr>
      <w:tblGrid>
        <w:gridCol w:w="10898"/>
        <w:gridCol w:w="229"/>
        <w:gridCol w:w="11128"/>
      </w:tblGrid>
      <w:tr w:rsidR="006B5220" w14:paraId="07F0A8B8" w14:textId="77777777" w:rsidTr="00083939">
        <w:tc>
          <w:tcPr>
            <w:tcW w:w="22255" w:type="dxa"/>
            <w:gridSpan w:val="3"/>
            <w:shd w:val="clear" w:color="auto" w:fill="0000FF"/>
          </w:tcPr>
          <w:p w14:paraId="5C827199" w14:textId="7A29A380" w:rsidR="006B5220" w:rsidRDefault="006B5220" w:rsidP="00083939">
            <w:pPr>
              <w:jc w:val="center"/>
              <w:rPr>
                <w:rFonts w:ascii="Trebuchet MS" w:hAnsi="Trebuchet MS"/>
                <w:b/>
                <w:sz w:val="36"/>
              </w:rPr>
            </w:pPr>
            <w:r w:rsidRPr="006F387A">
              <w:rPr>
                <w:rFonts w:ascii="Trebuchet MS" w:hAnsi="Trebuchet MS"/>
                <w:b/>
                <w:noProof/>
                <w:sz w:val="28"/>
                <w:lang w:eastAsia="en-GB"/>
              </w:rPr>
              <w:lastRenderedPageBreak/>
              <w:drawing>
                <wp:anchor distT="0" distB="0" distL="114300" distR="114300" simplePos="0" relativeHeight="251703296" behindDoc="0" locked="0" layoutInCell="1" allowOverlap="1" wp14:anchorId="44E3A2A3" wp14:editId="6BE30F12">
                  <wp:simplePos x="0" y="0"/>
                  <wp:positionH relativeFrom="margin">
                    <wp:posOffset>13401642</wp:posOffset>
                  </wp:positionH>
                  <wp:positionV relativeFrom="margin">
                    <wp:posOffset>268</wp:posOffset>
                  </wp:positionV>
                  <wp:extent cx="577850" cy="5778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uckney badg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7850" cy="577850"/>
                          </a:xfrm>
                          <a:prstGeom prst="rect">
                            <a:avLst/>
                          </a:prstGeom>
                        </pic:spPr>
                      </pic:pic>
                    </a:graphicData>
                  </a:graphic>
                  <wp14:sizeRelH relativeFrom="page">
                    <wp14:pctWidth>0</wp14:pctWidth>
                  </wp14:sizeRelH>
                  <wp14:sizeRelV relativeFrom="page">
                    <wp14:pctHeight>0</wp14:pctHeight>
                  </wp14:sizeRelV>
                </wp:anchor>
              </w:drawing>
            </w:r>
            <w:r w:rsidRPr="006F387A">
              <w:rPr>
                <w:rFonts w:ascii="Trebuchet MS" w:hAnsi="Trebuchet MS"/>
                <w:b/>
                <w:noProof/>
                <w:sz w:val="28"/>
                <w:lang w:eastAsia="en-GB"/>
              </w:rPr>
              <w:drawing>
                <wp:anchor distT="0" distB="0" distL="114300" distR="114300" simplePos="0" relativeHeight="251702272" behindDoc="0" locked="0" layoutInCell="1" allowOverlap="1" wp14:anchorId="00C606CD" wp14:editId="47FF9142">
                  <wp:simplePos x="0" y="0"/>
                  <wp:positionH relativeFrom="column">
                    <wp:posOffset>-40005</wp:posOffset>
                  </wp:positionH>
                  <wp:positionV relativeFrom="paragraph">
                    <wp:posOffset>13970</wp:posOffset>
                  </wp:positionV>
                  <wp:extent cx="577850" cy="577850"/>
                  <wp:effectExtent l="0" t="0" r="0" b="0"/>
                  <wp:wrapThrough wrapText="bothSides">
                    <wp:wrapPolygon edited="0">
                      <wp:start x="0" y="0"/>
                      <wp:lineTo x="0" y="20651"/>
                      <wp:lineTo x="20651" y="20651"/>
                      <wp:lineTo x="2065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uckney badg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7850" cy="577850"/>
                          </a:xfrm>
                          <a:prstGeom prst="rect">
                            <a:avLst/>
                          </a:prstGeom>
                        </pic:spPr>
                      </pic:pic>
                    </a:graphicData>
                  </a:graphic>
                  <wp14:sizeRelH relativeFrom="page">
                    <wp14:pctWidth>0</wp14:pctWidth>
                  </wp14:sizeRelH>
                  <wp14:sizeRelV relativeFrom="page">
                    <wp14:pctHeight>0</wp14:pctHeight>
                  </wp14:sizeRelV>
                </wp:anchor>
              </w:drawing>
            </w:r>
            <w:r>
              <w:rPr>
                <w:rFonts w:ascii="Trebuchet MS" w:hAnsi="Trebuchet MS"/>
                <w:b/>
                <w:sz w:val="36"/>
              </w:rPr>
              <w:t>English Curriculum Coverage 202</w:t>
            </w:r>
            <w:r w:rsidR="001627CA">
              <w:rPr>
                <w:rFonts w:ascii="Trebuchet MS" w:hAnsi="Trebuchet MS"/>
                <w:b/>
                <w:sz w:val="36"/>
              </w:rPr>
              <w:t>5</w:t>
            </w:r>
            <w:r>
              <w:rPr>
                <w:rFonts w:ascii="Trebuchet MS" w:hAnsi="Trebuchet MS"/>
                <w:b/>
                <w:sz w:val="36"/>
              </w:rPr>
              <w:t>-2</w:t>
            </w:r>
            <w:r w:rsidR="001627CA">
              <w:rPr>
                <w:rFonts w:ascii="Trebuchet MS" w:hAnsi="Trebuchet MS"/>
                <w:b/>
                <w:sz w:val="36"/>
              </w:rPr>
              <w:t>6</w:t>
            </w:r>
          </w:p>
          <w:p w14:paraId="134CE4C2" w14:textId="22E3CD3A" w:rsidR="006B5220" w:rsidRPr="00FF5B36" w:rsidRDefault="00083939" w:rsidP="00083939">
            <w:pPr>
              <w:jc w:val="center"/>
              <w:rPr>
                <w:rFonts w:ascii="Trebuchet MS" w:hAnsi="Trebuchet MS"/>
                <w:b/>
                <w:noProof/>
                <w:lang w:eastAsia="en-GB"/>
              </w:rPr>
            </w:pPr>
            <w:r>
              <w:rPr>
                <w:rFonts w:ascii="Trebuchet MS" w:hAnsi="Trebuchet MS"/>
                <w:b/>
                <w:sz w:val="36"/>
              </w:rPr>
              <w:t>Langwith</w:t>
            </w:r>
            <w:r w:rsidR="006B5220">
              <w:rPr>
                <w:rFonts w:ascii="Trebuchet MS" w:hAnsi="Trebuchet MS"/>
                <w:b/>
                <w:sz w:val="36"/>
              </w:rPr>
              <w:t xml:space="preserve"> Class</w:t>
            </w:r>
          </w:p>
        </w:tc>
      </w:tr>
      <w:tr w:rsidR="006B5220" w14:paraId="53FC954F" w14:textId="77777777" w:rsidTr="00083939">
        <w:trPr>
          <w:trHeight w:val="514"/>
        </w:trPr>
        <w:tc>
          <w:tcPr>
            <w:tcW w:w="11127" w:type="dxa"/>
            <w:gridSpan w:val="2"/>
            <w:shd w:val="clear" w:color="auto" w:fill="DEEAF6" w:themeFill="accent1" w:themeFillTint="33"/>
          </w:tcPr>
          <w:p w14:paraId="36853DD6" w14:textId="5167F019" w:rsidR="006B5220" w:rsidRPr="00E444B1" w:rsidRDefault="006B5220" w:rsidP="00083939">
            <w:pPr>
              <w:jc w:val="center"/>
              <w:rPr>
                <w:rFonts w:ascii="Trebuchet MS" w:hAnsi="Trebuchet MS"/>
                <w:b/>
                <w:sz w:val="32"/>
              </w:rPr>
            </w:pPr>
            <w:r w:rsidRPr="00E444B1">
              <w:rPr>
                <w:rFonts w:ascii="Trebuchet MS" w:hAnsi="Trebuchet MS"/>
                <w:b/>
                <w:sz w:val="32"/>
              </w:rPr>
              <w:t>Reading</w:t>
            </w:r>
            <w:r>
              <w:rPr>
                <w:rFonts w:ascii="Trebuchet MS" w:hAnsi="Trebuchet MS"/>
                <w:b/>
                <w:sz w:val="32"/>
              </w:rPr>
              <w:t xml:space="preserve"> Objectives</w:t>
            </w:r>
          </w:p>
        </w:tc>
        <w:tc>
          <w:tcPr>
            <w:tcW w:w="11128" w:type="dxa"/>
            <w:shd w:val="clear" w:color="auto" w:fill="DEEAF6" w:themeFill="accent1" w:themeFillTint="33"/>
          </w:tcPr>
          <w:p w14:paraId="30A20DEA" w14:textId="0EF603C3" w:rsidR="006B5220" w:rsidRPr="00E444B1" w:rsidRDefault="006B5220" w:rsidP="00083939">
            <w:pPr>
              <w:jc w:val="center"/>
              <w:rPr>
                <w:rFonts w:ascii="Trebuchet MS" w:hAnsi="Trebuchet MS"/>
                <w:b/>
                <w:sz w:val="32"/>
              </w:rPr>
            </w:pPr>
            <w:r w:rsidRPr="00E444B1">
              <w:rPr>
                <w:rFonts w:ascii="Trebuchet MS" w:hAnsi="Trebuchet MS"/>
                <w:b/>
                <w:sz w:val="32"/>
              </w:rPr>
              <w:t>Writing</w:t>
            </w:r>
            <w:r>
              <w:rPr>
                <w:rFonts w:ascii="Trebuchet MS" w:hAnsi="Trebuchet MS"/>
                <w:b/>
                <w:sz w:val="32"/>
              </w:rPr>
              <w:t xml:space="preserve"> Objectives</w:t>
            </w:r>
          </w:p>
        </w:tc>
      </w:tr>
      <w:tr w:rsidR="006B5220" w14:paraId="36B32877" w14:textId="77777777" w:rsidTr="00083939">
        <w:trPr>
          <w:trHeight w:val="564"/>
        </w:trPr>
        <w:tc>
          <w:tcPr>
            <w:tcW w:w="22255" w:type="dxa"/>
            <w:gridSpan w:val="3"/>
            <w:shd w:val="clear" w:color="auto" w:fill="BDD6EE" w:themeFill="accent1" w:themeFillTint="66"/>
            <w:vAlign w:val="center"/>
          </w:tcPr>
          <w:p w14:paraId="1BF8E698" w14:textId="6D3DF468" w:rsidR="006B5220" w:rsidRDefault="006B5220" w:rsidP="00083939">
            <w:pPr>
              <w:jc w:val="center"/>
              <w:rPr>
                <w:rFonts w:ascii="Trebuchet MS" w:hAnsi="Trebuchet MS"/>
                <w:sz w:val="24"/>
              </w:rPr>
            </w:pPr>
            <w:r>
              <w:rPr>
                <w:rFonts w:ascii="Trebuchet MS" w:hAnsi="Trebuchet MS"/>
                <w:b/>
                <w:sz w:val="36"/>
              </w:rPr>
              <w:t xml:space="preserve">Year </w:t>
            </w:r>
            <w:r w:rsidR="00083939">
              <w:rPr>
                <w:rFonts w:ascii="Trebuchet MS" w:hAnsi="Trebuchet MS"/>
                <w:b/>
                <w:sz w:val="36"/>
              </w:rPr>
              <w:t>3</w:t>
            </w:r>
            <w:r w:rsidR="008439A3">
              <w:rPr>
                <w:rFonts w:ascii="Trebuchet MS" w:hAnsi="Trebuchet MS"/>
                <w:b/>
                <w:sz w:val="36"/>
              </w:rPr>
              <w:t xml:space="preserve"> &amp; </w:t>
            </w:r>
            <w:r w:rsidR="00083939">
              <w:rPr>
                <w:rFonts w:ascii="Trebuchet MS" w:hAnsi="Trebuchet MS"/>
                <w:b/>
                <w:sz w:val="36"/>
              </w:rPr>
              <w:t>4</w:t>
            </w:r>
          </w:p>
        </w:tc>
      </w:tr>
      <w:tr w:rsidR="006B5220" w14:paraId="21B8E390" w14:textId="77777777" w:rsidTr="00083939">
        <w:trPr>
          <w:trHeight w:val="454"/>
        </w:trPr>
        <w:tc>
          <w:tcPr>
            <w:tcW w:w="10898" w:type="dxa"/>
          </w:tcPr>
          <w:tbl>
            <w:tblPr>
              <w:tblW w:w="8880" w:type="dxa"/>
              <w:tblLook w:val="04A0" w:firstRow="1" w:lastRow="0" w:firstColumn="1" w:lastColumn="0" w:noHBand="0" w:noVBand="1"/>
            </w:tblPr>
            <w:tblGrid>
              <w:gridCol w:w="8880"/>
            </w:tblGrid>
            <w:tr w:rsidR="00083939" w:rsidRPr="00083939" w14:paraId="52D641E5" w14:textId="77777777" w:rsidTr="00083939">
              <w:trPr>
                <w:trHeight w:val="510"/>
              </w:trPr>
              <w:tc>
                <w:tcPr>
                  <w:tcW w:w="8880" w:type="dxa"/>
                  <w:tcBorders>
                    <w:top w:val="single" w:sz="4" w:space="0" w:color="92CDDC"/>
                    <w:left w:val="nil"/>
                    <w:bottom w:val="single" w:sz="4" w:space="0" w:color="92CDDC"/>
                    <w:right w:val="single" w:sz="4" w:space="0" w:color="92CDDC"/>
                  </w:tcBorders>
                  <w:shd w:val="clear" w:color="DAEEF3" w:fill="DAEEF3"/>
                  <w:vAlign w:val="center"/>
                  <w:hideMark/>
                </w:tcPr>
                <w:p w14:paraId="3DCF3FFA" w14:textId="77777777" w:rsidR="00083939" w:rsidRPr="00083939" w:rsidRDefault="00083939" w:rsidP="00083939">
                  <w:pPr>
                    <w:framePr w:hSpace="180" w:wrap="around" w:vAnchor="text" w:hAnchor="text" w:y="1"/>
                    <w:spacing w:after="0" w:line="240" w:lineRule="auto"/>
                    <w:suppressOverlap/>
                    <w:rPr>
                      <w:rFonts w:ascii="Arial" w:eastAsia="Times New Roman" w:hAnsi="Arial" w:cs="Arial"/>
                      <w:color w:val="000000"/>
                      <w:szCs w:val="24"/>
                      <w:lang w:eastAsia="en-GB"/>
                    </w:rPr>
                  </w:pPr>
                  <w:r w:rsidRPr="00083939">
                    <w:rPr>
                      <w:rFonts w:ascii="Arial" w:eastAsia="Times New Roman" w:hAnsi="Arial" w:cs="Arial"/>
                      <w:color w:val="000000"/>
                      <w:szCs w:val="24"/>
                      <w:lang w:eastAsia="en-GB"/>
                    </w:rPr>
                    <w:t>Read aloud and understand words based on knowledge of root words, prefixes and suffixes</w:t>
                  </w:r>
                </w:p>
              </w:tc>
            </w:tr>
            <w:tr w:rsidR="00083939" w:rsidRPr="00083939" w14:paraId="348078CB" w14:textId="77777777" w:rsidTr="00083939">
              <w:trPr>
                <w:trHeight w:val="510"/>
              </w:trPr>
              <w:tc>
                <w:tcPr>
                  <w:tcW w:w="8880" w:type="dxa"/>
                  <w:tcBorders>
                    <w:top w:val="single" w:sz="4" w:space="0" w:color="92CDDC"/>
                    <w:left w:val="nil"/>
                    <w:bottom w:val="single" w:sz="4" w:space="0" w:color="92CDDC"/>
                    <w:right w:val="single" w:sz="4" w:space="0" w:color="92CDDC"/>
                  </w:tcBorders>
                  <w:shd w:val="clear" w:color="auto" w:fill="auto"/>
                  <w:vAlign w:val="center"/>
                  <w:hideMark/>
                </w:tcPr>
                <w:p w14:paraId="00AAD380" w14:textId="77777777" w:rsidR="00083939" w:rsidRPr="00083939" w:rsidRDefault="00083939" w:rsidP="00083939">
                  <w:pPr>
                    <w:framePr w:hSpace="180" w:wrap="around" w:vAnchor="text" w:hAnchor="text" w:y="1"/>
                    <w:spacing w:after="0" w:line="240" w:lineRule="auto"/>
                    <w:suppressOverlap/>
                    <w:rPr>
                      <w:rFonts w:ascii="Arial" w:eastAsia="Times New Roman" w:hAnsi="Arial" w:cs="Arial"/>
                      <w:color w:val="000000"/>
                      <w:szCs w:val="24"/>
                      <w:lang w:eastAsia="en-GB"/>
                    </w:rPr>
                  </w:pPr>
                  <w:r w:rsidRPr="00083939">
                    <w:rPr>
                      <w:rFonts w:ascii="Arial" w:eastAsia="Times New Roman" w:hAnsi="Arial" w:cs="Arial"/>
                      <w:color w:val="000000"/>
                      <w:szCs w:val="24"/>
                      <w:lang w:eastAsia="en-GB"/>
                    </w:rPr>
                    <w:t>Read further exception words, including those with unusual spelling/sound links</w:t>
                  </w:r>
                </w:p>
              </w:tc>
            </w:tr>
            <w:tr w:rsidR="00083939" w:rsidRPr="00083939" w14:paraId="7CFD5E47" w14:textId="77777777" w:rsidTr="00083939">
              <w:trPr>
                <w:trHeight w:val="510"/>
              </w:trPr>
              <w:tc>
                <w:tcPr>
                  <w:tcW w:w="8880" w:type="dxa"/>
                  <w:tcBorders>
                    <w:top w:val="single" w:sz="4" w:space="0" w:color="92CDDC"/>
                    <w:left w:val="nil"/>
                    <w:bottom w:val="single" w:sz="4" w:space="0" w:color="92CDDC"/>
                    <w:right w:val="single" w:sz="4" w:space="0" w:color="92CDDC"/>
                  </w:tcBorders>
                  <w:shd w:val="clear" w:color="DAEEF3" w:fill="DAEEF3"/>
                  <w:vAlign w:val="center"/>
                  <w:hideMark/>
                </w:tcPr>
                <w:p w14:paraId="3FA6CC6E" w14:textId="77777777" w:rsidR="00083939" w:rsidRPr="00083939" w:rsidRDefault="00083939" w:rsidP="00083939">
                  <w:pPr>
                    <w:framePr w:hSpace="180" w:wrap="around" w:vAnchor="text" w:hAnchor="text" w:y="1"/>
                    <w:spacing w:after="0" w:line="240" w:lineRule="auto"/>
                    <w:suppressOverlap/>
                    <w:rPr>
                      <w:rFonts w:ascii="Arial" w:eastAsia="Times New Roman" w:hAnsi="Arial" w:cs="Arial"/>
                      <w:color w:val="000000"/>
                      <w:szCs w:val="24"/>
                      <w:lang w:eastAsia="en-GB"/>
                    </w:rPr>
                  </w:pPr>
                  <w:r w:rsidRPr="00083939">
                    <w:rPr>
                      <w:rFonts w:ascii="Arial" w:eastAsia="Times New Roman" w:hAnsi="Arial" w:cs="Arial"/>
                      <w:color w:val="000000"/>
                      <w:szCs w:val="24"/>
                      <w:lang w:eastAsia="en-GB"/>
                    </w:rPr>
                    <w:t>Retell some fairy tales or traditional tales orally</w:t>
                  </w:r>
                </w:p>
              </w:tc>
            </w:tr>
            <w:tr w:rsidR="00083939" w:rsidRPr="00083939" w14:paraId="4824EF40" w14:textId="77777777" w:rsidTr="00083939">
              <w:trPr>
                <w:trHeight w:val="510"/>
              </w:trPr>
              <w:tc>
                <w:tcPr>
                  <w:tcW w:w="8880" w:type="dxa"/>
                  <w:tcBorders>
                    <w:top w:val="single" w:sz="4" w:space="0" w:color="92CDDC"/>
                    <w:left w:val="nil"/>
                    <w:bottom w:val="single" w:sz="4" w:space="0" w:color="92CDDC"/>
                    <w:right w:val="single" w:sz="4" w:space="0" w:color="92CDDC"/>
                  </w:tcBorders>
                  <w:shd w:val="clear" w:color="auto" w:fill="auto"/>
                  <w:vAlign w:val="center"/>
                  <w:hideMark/>
                </w:tcPr>
                <w:p w14:paraId="1F16C8E0" w14:textId="77777777" w:rsidR="00083939" w:rsidRPr="00083939" w:rsidRDefault="00083939" w:rsidP="00083939">
                  <w:pPr>
                    <w:framePr w:hSpace="180" w:wrap="around" w:vAnchor="text" w:hAnchor="text" w:y="1"/>
                    <w:spacing w:after="0" w:line="240" w:lineRule="auto"/>
                    <w:suppressOverlap/>
                    <w:rPr>
                      <w:rFonts w:ascii="Arial" w:eastAsia="Times New Roman" w:hAnsi="Arial" w:cs="Arial"/>
                      <w:color w:val="000000"/>
                      <w:szCs w:val="24"/>
                      <w:lang w:eastAsia="en-GB"/>
                    </w:rPr>
                  </w:pPr>
                  <w:r w:rsidRPr="00083939">
                    <w:rPr>
                      <w:rFonts w:ascii="Arial" w:eastAsia="Times New Roman" w:hAnsi="Arial" w:cs="Arial"/>
                      <w:color w:val="000000"/>
                      <w:szCs w:val="24"/>
                      <w:lang w:eastAsia="en-GB"/>
                    </w:rPr>
                    <w:t>Identify themes and conventions in a range of books</w:t>
                  </w:r>
                </w:p>
              </w:tc>
            </w:tr>
            <w:tr w:rsidR="00083939" w:rsidRPr="00083939" w14:paraId="7F22B289" w14:textId="77777777" w:rsidTr="00083939">
              <w:trPr>
                <w:trHeight w:val="510"/>
              </w:trPr>
              <w:tc>
                <w:tcPr>
                  <w:tcW w:w="8880" w:type="dxa"/>
                  <w:tcBorders>
                    <w:top w:val="single" w:sz="4" w:space="0" w:color="92CDDC"/>
                    <w:left w:val="nil"/>
                    <w:bottom w:val="single" w:sz="4" w:space="0" w:color="92CDDC"/>
                    <w:right w:val="single" w:sz="4" w:space="0" w:color="92CDDC"/>
                  </w:tcBorders>
                  <w:shd w:val="clear" w:color="DAEEF3" w:fill="DAEEF3"/>
                  <w:vAlign w:val="center"/>
                  <w:hideMark/>
                </w:tcPr>
                <w:p w14:paraId="4BFB34BA" w14:textId="77777777" w:rsidR="00083939" w:rsidRPr="00083939" w:rsidRDefault="00083939" w:rsidP="00083939">
                  <w:pPr>
                    <w:framePr w:hSpace="180" w:wrap="around" w:vAnchor="text" w:hAnchor="text" w:y="1"/>
                    <w:spacing w:after="0" w:line="240" w:lineRule="auto"/>
                    <w:suppressOverlap/>
                    <w:rPr>
                      <w:rFonts w:ascii="Arial" w:eastAsia="Times New Roman" w:hAnsi="Arial" w:cs="Arial"/>
                      <w:color w:val="000000"/>
                      <w:szCs w:val="24"/>
                      <w:lang w:eastAsia="en-GB"/>
                    </w:rPr>
                  </w:pPr>
                  <w:r w:rsidRPr="00083939">
                    <w:rPr>
                      <w:rFonts w:ascii="Arial" w:eastAsia="Times New Roman" w:hAnsi="Arial" w:cs="Arial"/>
                      <w:color w:val="000000"/>
                      <w:szCs w:val="24"/>
                      <w:lang w:eastAsia="en-GB"/>
                    </w:rPr>
                    <w:t>Perform plays and poetry aloud using intonation, tone, volume and action</w:t>
                  </w:r>
                </w:p>
              </w:tc>
            </w:tr>
            <w:tr w:rsidR="00083939" w:rsidRPr="00083939" w14:paraId="2E204E7C" w14:textId="77777777" w:rsidTr="00083939">
              <w:trPr>
                <w:trHeight w:val="510"/>
              </w:trPr>
              <w:tc>
                <w:tcPr>
                  <w:tcW w:w="8880" w:type="dxa"/>
                  <w:tcBorders>
                    <w:top w:val="single" w:sz="4" w:space="0" w:color="92CDDC"/>
                    <w:left w:val="nil"/>
                    <w:bottom w:val="single" w:sz="4" w:space="0" w:color="92CDDC"/>
                    <w:right w:val="single" w:sz="4" w:space="0" w:color="92CDDC"/>
                  </w:tcBorders>
                  <w:shd w:val="clear" w:color="auto" w:fill="auto"/>
                  <w:vAlign w:val="center"/>
                  <w:hideMark/>
                </w:tcPr>
                <w:p w14:paraId="71283258" w14:textId="77777777" w:rsidR="00083939" w:rsidRPr="00083939" w:rsidRDefault="00083939" w:rsidP="00083939">
                  <w:pPr>
                    <w:framePr w:hSpace="180" w:wrap="around" w:vAnchor="text" w:hAnchor="text" w:y="1"/>
                    <w:spacing w:after="0" w:line="240" w:lineRule="auto"/>
                    <w:suppressOverlap/>
                    <w:rPr>
                      <w:rFonts w:ascii="Arial" w:eastAsia="Times New Roman" w:hAnsi="Arial" w:cs="Arial"/>
                      <w:color w:val="000000"/>
                      <w:szCs w:val="24"/>
                      <w:lang w:eastAsia="en-GB"/>
                    </w:rPr>
                  </w:pPr>
                  <w:r w:rsidRPr="00083939">
                    <w:rPr>
                      <w:rFonts w:ascii="Arial" w:eastAsia="Times New Roman" w:hAnsi="Arial" w:cs="Arial"/>
                      <w:color w:val="000000"/>
                      <w:szCs w:val="24"/>
                      <w:lang w:eastAsia="en-GB"/>
                    </w:rPr>
                    <w:t>Recognise some different forms of poetry</w:t>
                  </w:r>
                </w:p>
              </w:tc>
            </w:tr>
            <w:tr w:rsidR="00083939" w:rsidRPr="00083939" w14:paraId="5FBC2E59" w14:textId="77777777" w:rsidTr="00083939">
              <w:trPr>
                <w:trHeight w:val="510"/>
              </w:trPr>
              <w:tc>
                <w:tcPr>
                  <w:tcW w:w="8880" w:type="dxa"/>
                  <w:tcBorders>
                    <w:top w:val="single" w:sz="4" w:space="0" w:color="92CDDC"/>
                    <w:left w:val="nil"/>
                    <w:bottom w:val="single" w:sz="4" w:space="0" w:color="92CDDC"/>
                    <w:right w:val="single" w:sz="4" w:space="0" w:color="92CDDC"/>
                  </w:tcBorders>
                  <w:shd w:val="clear" w:color="DAEEF3" w:fill="DAEEF3"/>
                  <w:vAlign w:val="center"/>
                  <w:hideMark/>
                </w:tcPr>
                <w:p w14:paraId="286FAFE8" w14:textId="77777777" w:rsidR="00083939" w:rsidRPr="00083939" w:rsidRDefault="00083939" w:rsidP="00083939">
                  <w:pPr>
                    <w:framePr w:hSpace="180" w:wrap="around" w:vAnchor="text" w:hAnchor="text" w:y="1"/>
                    <w:spacing w:after="0" w:line="240" w:lineRule="auto"/>
                    <w:suppressOverlap/>
                    <w:rPr>
                      <w:rFonts w:ascii="Arial" w:eastAsia="Times New Roman" w:hAnsi="Arial" w:cs="Arial"/>
                      <w:color w:val="000000"/>
                      <w:szCs w:val="24"/>
                      <w:lang w:eastAsia="en-GB"/>
                    </w:rPr>
                  </w:pPr>
                  <w:r w:rsidRPr="00083939">
                    <w:rPr>
                      <w:rFonts w:ascii="Arial" w:eastAsia="Times New Roman" w:hAnsi="Arial" w:cs="Arial"/>
                      <w:color w:val="000000"/>
                      <w:szCs w:val="24"/>
                      <w:lang w:eastAsia="en-GB"/>
                    </w:rPr>
                    <w:t>Use dictionaries to check the meanings of words</w:t>
                  </w:r>
                </w:p>
              </w:tc>
            </w:tr>
            <w:tr w:rsidR="00083939" w:rsidRPr="00083939" w14:paraId="41CEB342" w14:textId="77777777" w:rsidTr="00083939">
              <w:trPr>
                <w:trHeight w:val="510"/>
              </w:trPr>
              <w:tc>
                <w:tcPr>
                  <w:tcW w:w="8880" w:type="dxa"/>
                  <w:tcBorders>
                    <w:top w:val="single" w:sz="4" w:space="0" w:color="92CDDC"/>
                    <w:left w:val="nil"/>
                    <w:bottom w:val="single" w:sz="4" w:space="0" w:color="92CDDC"/>
                    <w:right w:val="single" w:sz="4" w:space="0" w:color="92CDDC"/>
                  </w:tcBorders>
                  <w:shd w:val="clear" w:color="auto" w:fill="auto"/>
                  <w:vAlign w:val="center"/>
                  <w:hideMark/>
                </w:tcPr>
                <w:p w14:paraId="514AE8B8" w14:textId="77777777" w:rsidR="00083939" w:rsidRPr="00083939" w:rsidRDefault="00083939" w:rsidP="00083939">
                  <w:pPr>
                    <w:framePr w:hSpace="180" w:wrap="around" w:vAnchor="text" w:hAnchor="text" w:y="1"/>
                    <w:spacing w:after="0" w:line="240" w:lineRule="auto"/>
                    <w:suppressOverlap/>
                    <w:rPr>
                      <w:rFonts w:ascii="Arial" w:eastAsia="Times New Roman" w:hAnsi="Arial" w:cs="Arial"/>
                      <w:color w:val="000000"/>
                      <w:szCs w:val="24"/>
                      <w:lang w:eastAsia="en-GB"/>
                    </w:rPr>
                  </w:pPr>
                  <w:r w:rsidRPr="00083939">
                    <w:rPr>
                      <w:rFonts w:ascii="Arial" w:eastAsia="Times New Roman" w:hAnsi="Arial" w:cs="Arial"/>
                      <w:color w:val="000000"/>
                      <w:szCs w:val="24"/>
                      <w:lang w:eastAsia="en-GB"/>
                    </w:rPr>
                    <w:t>Check that a text makes sense, including explaining the meaning of words in context</w:t>
                  </w:r>
                </w:p>
              </w:tc>
            </w:tr>
            <w:tr w:rsidR="00083939" w:rsidRPr="00083939" w14:paraId="26DCC15B" w14:textId="77777777" w:rsidTr="00083939">
              <w:trPr>
                <w:trHeight w:val="510"/>
              </w:trPr>
              <w:tc>
                <w:tcPr>
                  <w:tcW w:w="8880" w:type="dxa"/>
                  <w:tcBorders>
                    <w:top w:val="single" w:sz="4" w:space="0" w:color="92CDDC"/>
                    <w:left w:val="nil"/>
                    <w:bottom w:val="single" w:sz="4" w:space="0" w:color="92CDDC"/>
                    <w:right w:val="single" w:sz="4" w:space="0" w:color="92CDDC"/>
                  </w:tcBorders>
                  <w:shd w:val="clear" w:color="DAEEF3" w:fill="DAEEF3"/>
                  <w:vAlign w:val="center"/>
                  <w:hideMark/>
                </w:tcPr>
                <w:p w14:paraId="31BFD1B4" w14:textId="77777777" w:rsidR="00083939" w:rsidRPr="00083939" w:rsidRDefault="00083939" w:rsidP="00083939">
                  <w:pPr>
                    <w:framePr w:hSpace="180" w:wrap="around" w:vAnchor="text" w:hAnchor="text" w:y="1"/>
                    <w:spacing w:after="0" w:line="240" w:lineRule="auto"/>
                    <w:suppressOverlap/>
                    <w:rPr>
                      <w:rFonts w:ascii="Arial" w:eastAsia="Times New Roman" w:hAnsi="Arial" w:cs="Arial"/>
                      <w:color w:val="000000"/>
                      <w:szCs w:val="24"/>
                      <w:lang w:eastAsia="en-GB"/>
                    </w:rPr>
                  </w:pPr>
                  <w:r w:rsidRPr="00083939">
                    <w:rPr>
                      <w:rFonts w:ascii="Arial" w:eastAsia="Times New Roman" w:hAnsi="Arial" w:cs="Arial"/>
                      <w:color w:val="000000"/>
                      <w:szCs w:val="24"/>
                      <w:lang w:eastAsia="en-GB"/>
                    </w:rPr>
                    <w:t>Identify and summarise the main ideas drawn from more than one paragraph</w:t>
                  </w:r>
                </w:p>
              </w:tc>
            </w:tr>
            <w:tr w:rsidR="00083939" w:rsidRPr="00083939" w14:paraId="5C383E8E" w14:textId="77777777" w:rsidTr="00083939">
              <w:trPr>
                <w:trHeight w:val="510"/>
              </w:trPr>
              <w:tc>
                <w:tcPr>
                  <w:tcW w:w="8880" w:type="dxa"/>
                  <w:tcBorders>
                    <w:top w:val="single" w:sz="4" w:space="0" w:color="92CDDC"/>
                    <w:left w:val="nil"/>
                    <w:bottom w:val="single" w:sz="4" w:space="0" w:color="92CDDC"/>
                    <w:right w:val="single" w:sz="4" w:space="0" w:color="92CDDC"/>
                  </w:tcBorders>
                  <w:shd w:val="clear" w:color="auto" w:fill="auto"/>
                  <w:vAlign w:val="center"/>
                  <w:hideMark/>
                </w:tcPr>
                <w:p w14:paraId="7DF28729" w14:textId="77777777" w:rsidR="00083939" w:rsidRPr="00083939" w:rsidRDefault="00083939" w:rsidP="00083939">
                  <w:pPr>
                    <w:framePr w:hSpace="180" w:wrap="around" w:vAnchor="text" w:hAnchor="text" w:y="1"/>
                    <w:spacing w:after="0" w:line="240" w:lineRule="auto"/>
                    <w:suppressOverlap/>
                    <w:rPr>
                      <w:rFonts w:ascii="Arial" w:eastAsia="Times New Roman" w:hAnsi="Arial" w:cs="Arial"/>
                      <w:color w:val="000000"/>
                      <w:szCs w:val="24"/>
                      <w:lang w:eastAsia="en-GB"/>
                    </w:rPr>
                  </w:pPr>
                  <w:r w:rsidRPr="00083939">
                    <w:rPr>
                      <w:rFonts w:ascii="Arial" w:eastAsia="Times New Roman" w:hAnsi="Arial" w:cs="Arial"/>
                      <w:color w:val="000000"/>
                      <w:szCs w:val="24"/>
                      <w:lang w:eastAsia="en-GB"/>
                    </w:rPr>
                    <w:t>Draw inferences about feelings thoughts and motives</w:t>
                  </w:r>
                </w:p>
              </w:tc>
            </w:tr>
            <w:tr w:rsidR="00083939" w:rsidRPr="00083939" w14:paraId="3C319A67" w14:textId="77777777" w:rsidTr="00083939">
              <w:trPr>
                <w:trHeight w:val="510"/>
              </w:trPr>
              <w:tc>
                <w:tcPr>
                  <w:tcW w:w="8880" w:type="dxa"/>
                  <w:tcBorders>
                    <w:top w:val="single" w:sz="4" w:space="0" w:color="92CDDC"/>
                    <w:left w:val="nil"/>
                    <w:bottom w:val="single" w:sz="4" w:space="0" w:color="92CDDC"/>
                    <w:right w:val="single" w:sz="4" w:space="0" w:color="92CDDC"/>
                  </w:tcBorders>
                  <w:shd w:val="clear" w:color="DAEEF3" w:fill="DAEEF3"/>
                  <w:vAlign w:val="center"/>
                  <w:hideMark/>
                </w:tcPr>
                <w:p w14:paraId="74C4C7CB" w14:textId="77777777" w:rsidR="00083939" w:rsidRPr="00083939" w:rsidRDefault="00083939" w:rsidP="00083939">
                  <w:pPr>
                    <w:framePr w:hSpace="180" w:wrap="around" w:vAnchor="text" w:hAnchor="text" w:y="1"/>
                    <w:spacing w:after="0" w:line="240" w:lineRule="auto"/>
                    <w:suppressOverlap/>
                    <w:rPr>
                      <w:rFonts w:ascii="Arial" w:eastAsia="Times New Roman" w:hAnsi="Arial" w:cs="Arial"/>
                      <w:color w:val="000000"/>
                      <w:szCs w:val="24"/>
                      <w:lang w:eastAsia="en-GB"/>
                    </w:rPr>
                  </w:pPr>
                  <w:r w:rsidRPr="00083939">
                    <w:rPr>
                      <w:rFonts w:ascii="Arial" w:eastAsia="Times New Roman" w:hAnsi="Arial" w:cs="Arial"/>
                      <w:color w:val="000000"/>
                      <w:szCs w:val="24"/>
                      <w:lang w:eastAsia="en-GB"/>
                    </w:rPr>
                    <w:t>Use evidence to justify inferences</w:t>
                  </w:r>
                </w:p>
              </w:tc>
            </w:tr>
            <w:tr w:rsidR="00083939" w:rsidRPr="00083939" w14:paraId="6C75C010" w14:textId="77777777" w:rsidTr="00083939">
              <w:trPr>
                <w:trHeight w:val="510"/>
              </w:trPr>
              <w:tc>
                <w:tcPr>
                  <w:tcW w:w="8880" w:type="dxa"/>
                  <w:tcBorders>
                    <w:top w:val="single" w:sz="4" w:space="0" w:color="92CDDC"/>
                    <w:left w:val="nil"/>
                    <w:bottom w:val="single" w:sz="4" w:space="0" w:color="92CDDC"/>
                    <w:right w:val="single" w:sz="4" w:space="0" w:color="92CDDC"/>
                  </w:tcBorders>
                  <w:shd w:val="clear" w:color="auto" w:fill="auto"/>
                  <w:vAlign w:val="center"/>
                  <w:hideMark/>
                </w:tcPr>
                <w:p w14:paraId="55FD2B5F" w14:textId="77777777" w:rsidR="00083939" w:rsidRPr="00083939" w:rsidRDefault="00083939" w:rsidP="00083939">
                  <w:pPr>
                    <w:framePr w:hSpace="180" w:wrap="around" w:vAnchor="text" w:hAnchor="text" w:y="1"/>
                    <w:spacing w:after="0" w:line="240" w:lineRule="auto"/>
                    <w:suppressOverlap/>
                    <w:rPr>
                      <w:rFonts w:ascii="Arial" w:eastAsia="Times New Roman" w:hAnsi="Arial" w:cs="Arial"/>
                      <w:color w:val="000000"/>
                      <w:szCs w:val="24"/>
                      <w:lang w:eastAsia="en-GB"/>
                    </w:rPr>
                  </w:pPr>
                  <w:r w:rsidRPr="00083939">
                    <w:rPr>
                      <w:rFonts w:ascii="Arial" w:eastAsia="Times New Roman" w:hAnsi="Arial" w:cs="Arial"/>
                      <w:color w:val="000000"/>
                      <w:szCs w:val="24"/>
                      <w:lang w:eastAsia="en-GB"/>
                    </w:rPr>
                    <w:t>Discuss words and phrases which capture the reader's interest</w:t>
                  </w:r>
                </w:p>
              </w:tc>
            </w:tr>
            <w:tr w:rsidR="00083939" w:rsidRPr="00083939" w14:paraId="0E9E88FB" w14:textId="77777777" w:rsidTr="00083939">
              <w:trPr>
                <w:trHeight w:val="510"/>
              </w:trPr>
              <w:tc>
                <w:tcPr>
                  <w:tcW w:w="8880" w:type="dxa"/>
                  <w:tcBorders>
                    <w:top w:val="single" w:sz="4" w:space="0" w:color="92CDDC"/>
                    <w:left w:val="nil"/>
                    <w:bottom w:val="single" w:sz="4" w:space="0" w:color="92CDDC"/>
                    <w:right w:val="single" w:sz="4" w:space="0" w:color="92CDDC"/>
                  </w:tcBorders>
                  <w:shd w:val="clear" w:color="DAEEF3" w:fill="DAEEF3"/>
                  <w:vAlign w:val="center"/>
                  <w:hideMark/>
                </w:tcPr>
                <w:p w14:paraId="7C561CDF" w14:textId="77777777" w:rsidR="00083939" w:rsidRPr="00083939" w:rsidRDefault="00083939" w:rsidP="00083939">
                  <w:pPr>
                    <w:framePr w:hSpace="180" w:wrap="around" w:vAnchor="text" w:hAnchor="text" w:y="1"/>
                    <w:spacing w:after="0" w:line="240" w:lineRule="auto"/>
                    <w:suppressOverlap/>
                    <w:rPr>
                      <w:rFonts w:ascii="Arial" w:eastAsia="Times New Roman" w:hAnsi="Arial" w:cs="Arial"/>
                      <w:color w:val="000000"/>
                      <w:szCs w:val="24"/>
                      <w:lang w:eastAsia="en-GB"/>
                    </w:rPr>
                  </w:pPr>
                  <w:r w:rsidRPr="00083939">
                    <w:rPr>
                      <w:rFonts w:ascii="Arial" w:eastAsia="Times New Roman" w:hAnsi="Arial" w:cs="Arial"/>
                      <w:color w:val="000000"/>
                      <w:szCs w:val="24"/>
                      <w:lang w:eastAsia="en-GB"/>
                    </w:rPr>
                    <w:t>Identify how language contributes to meaning</w:t>
                  </w:r>
                </w:p>
              </w:tc>
            </w:tr>
            <w:tr w:rsidR="00083939" w:rsidRPr="00083939" w14:paraId="72C62AB3" w14:textId="77777777" w:rsidTr="00083939">
              <w:trPr>
                <w:trHeight w:val="510"/>
              </w:trPr>
              <w:tc>
                <w:tcPr>
                  <w:tcW w:w="8880" w:type="dxa"/>
                  <w:tcBorders>
                    <w:top w:val="single" w:sz="4" w:space="0" w:color="92CDDC"/>
                    <w:left w:val="nil"/>
                    <w:bottom w:val="single" w:sz="4" w:space="0" w:color="92CDDC"/>
                    <w:right w:val="single" w:sz="4" w:space="0" w:color="92CDDC"/>
                  </w:tcBorders>
                  <w:shd w:val="clear" w:color="auto" w:fill="auto"/>
                  <w:vAlign w:val="center"/>
                  <w:hideMark/>
                </w:tcPr>
                <w:p w14:paraId="72F9C34C" w14:textId="77777777" w:rsidR="00083939" w:rsidRPr="00083939" w:rsidRDefault="00083939" w:rsidP="00083939">
                  <w:pPr>
                    <w:framePr w:hSpace="180" w:wrap="around" w:vAnchor="text" w:hAnchor="text" w:y="1"/>
                    <w:spacing w:after="0" w:line="240" w:lineRule="auto"/>
                    <w:suppressOverlap/>
                    <w:rPr>
                      <w:rFonts w:ascii="Arial" w:eastAsia="Times New Roman" w:hAnsi="Arial" w:cs="Arial"/>
                      <w:color w:val="000000"/>
                      <w:szCs w:val="24"/>
                      <w:lang w:eastAsia="en-GB"/>
                    </w:rPr>
                  </w:pPr>
                  <w:r w:rsidRPr="00083939">
                    <w:rPr>
                      <w:rFonts w:ascii="Arial" w:eastAsia="Times New Roman" w:hAnsi="Arial" w:cs="Arial"/>
                      <w:color w:val="000000"/>
                      <w:szCs w:val="24"/>
                      <w:lang w:eastAsia="en-GB"/>
                    </w:rPr>
                    <w:t>Identify how structure and presentation contribute to meaning</w:t>
                  </w:r>
                </w:p>
              </w:tc>
            </w:tr>
            <w:tr w:rsidR="00083939" w:rsidRPr="00083939" w14:paraId="20F15BC5" w14:textId="77777777" w:rsidTr="00083939">
              <w:trPr>
                <w:trHeight w:val="510"/>
              </w:trPr>
              <w:tc>
                <w:tcPr>
                  <w:tcW w:w="8880" w:type="dxa"/>
                  <w:tcBorders>
                    <w:top w:val="single" w:sz="4" w:space="0" w:color="92CDDC"/>
                    <w:left w:val="nil"/>
                    <w:bottom w:val="single" w:sz="4" w:space="0" w:color="92CDDC"/>
                    <w:right w:val="single" w:sz="4" w:space="0" w:color="92CDDC"/>
                  </w:tcBorders>
                  <w:shd w:val="clear" w:color="DAEEF3" w:fill="DAEEF3"/>
                  <w:vAlign w:val="center"/>
                  <w:hideMark/>
                </w:tcPr>
                <w:p w14:paraId="37610B0A" w14:textId="77777777" w:rsidR="00083939" w:rsidRPr="00083939" w:rsidRDefault="00083939" w:rsidP="00083939">
                  <w:pPr>
                    <w:framePr w:hSpace="180" w:wrap="around" w:vAnchor="text" w:hAnchor="text" w:y="1"/>
                    <w:spacing w:after="0" w:line="240" w:lineRule="auto"/>
                    <w:suppressOverlap/>
                    <w:rPr>
                      <w:rFonts w:ascii="Arial" w:eastAsia="Times New Roman" w:hAnsi="Arial" w:cs="Arial"/>
                      <w:color w:val="000000"/>
                      <w:szCs w:val="24"/>
                      <w:lang w:eastAsia="en-GB"/>
                    </w:rPr>
                  </w:pPr>
                  <w:r w:rsidRPr="00083939">
                    <w:rPr>
                      <w:rFonts w:ascii="Arial" w:eastAsia="Times New Roman" w:hAnsi="Arial" w:cs="Arial"/>
                      <w:color w:val="000000"/>
                      <w:szCs w:val="24"/>
                      <w:lang w:eastAsia="en-GB"/>
                    </w:rPr>
                    <w:t>Retrieve and record information from non-fiction texts</w:t>
                  </w:r>
                </w:p>
              </w:tc>
            </w:tr>
          </w:tbl>
          <w:p w14:paraId="26DBECD1" w14:textId="77777777" w:rsidR="006B5220" w:rsidRPr="00083939" w:rsidRDefault="006B5220" w:rsidP="00083939">
            <w:pPr>
              <w:rPr>
                <w:rFonts w:ascii="Trebuchet MS" w:hAnsi="Trebuchet MS"/>
              </w:rPr>
            </w:pPr>
          </w:p>
        </w:tc>
        <w:tc>
          <w:tcPr>
            <w:tcW w:w="11357" w:type="dxa"/>
            <w:gridSpan w:val="2"/>
          </w:tcPr>
          <w:tbl>
            <w:tblPr>
              <w:tblW w:w="8880" w:type="dxa"/>
              <w:tblLook w:val="04A0" w:firstRow="1" w:lastRow="0" w:firstColumn="1" w:lastColumn="0" w:noHBand="0" w:noVBand="1"/>
            </w:tblPr>
            <w:tblGrid>
              <w:gridCol w:w="8880"/>
            </w:tblGrid>
            <w:tr w:rsidR="00083939" w:rsidRPr="00083939" w14:paraId="4A089940" w14:textId="77777777" w:rsidTr="000A4D1D">
              <w:trPr>
                <w:trHeight w:val="510"/>
              </w:trPr>
              <w:tc>
                <w:tcPr>
                  <w:tcW w:w="8880" w:type="dxa"/>
                  <w:tcBorders>
                    <w:top w:val="single" w:sz="4" w:space="0" w:color="92CDDC"/>
                    <w:left w:val="nil"/>
                    <w:bottom w:val="single" w:sz="4" w:space="0" w:color="92CDDC"/>
                    <w:right w:val="single" w:sz="4" w:space="0" w:color="92CDDC"/>
                  </w:tcBorders>
                  <w:shd w:val="clear" w:color="DAEEF3" w:fill="DAEEF3"/>
                  <w:noWrap/>
                  <w:vAlign w:val="center"/>
                  <w:hideMark/>
                </w:tcPr>
                <w:p w14:paraId="29234B33" w14:textId="77777777" w:rsidR="00083939" w:rsidRPr="00083939" w:rsidRDefault="00083939" w:rsidP="00083939">
                  <w:pPr>
                    <w:framePr w:hSpace="180" w:wrap="around" w:vAnchor="text" w:hAnchor="text" w:y="1"/>
                    <w:spacing w:after="0" w:line="240" w:lineRule="auto"/>
                    <w:suppressOverlap/>
                    <w:rPr>
                      <w:rFonts w:ascii="Arial" w:eastAsia="Times New Roman" w:hAnsi="Arial" w:cs="Arial"/>
                      <w:color w:val="000000"/>
                      <w:szCs w:val="24"/>
                      <w:lang w:eastAsia="en-GB"/>
                    </w:rPr>
                  </w:pPr>
                  <w:r w:rsidRPr="00083939">
                    <w:rPr>
                      <w:rFonts w:ascii="Arial" w:eastAsia="Times New Roman" w:hAnsi="Arial" w:cs="Arial"/>
                      <w:color w:val="000000"/>
                      <w:szCs w:val="24"/>
                      <w:lang w:eastAsia="en-GB"/>
                    </w:rPr>
                    <w:t>Spell words which are often misspelt from the Y3-4 list</w:t>
                  </w:r>
                </w:p>
              </w:tc>
            </w:tr>
            <w:tr w:rsidR="00083939" w:rsidRPr="00083939" w14:paraId="690E4260" w14:textId="77777777" w:rsidTr="000A4D1D">
              <w:trPr>
                <w:trHeight w:val="510"/>
              </w:trPr>
              <w:tc>
                <w:tcPr>
                  <w:tcW w:w="8880" w:type="dxa"/>
                  <w:tcBorders>
                    <w:top w:val="single" w:sz="4" w:space="0" w:color="92CDDC"/>
                    <w:left w:val="nil"/>
                    <w:bottom w:val="single" w:sz="4" w:space="0" w:color="92CDDC"/>
                    <w:right w:val="single" w:sz="4" w:space="0" w:color="92CDDC"/>
                  </w:tcBorders>
                  <w:shd w:val="clear" w:color="auto" w:fill="auto"/>
                  <w:noWrap/>
                  <w:vAlign w:val="center"/>
                  <w:hideMark/>
                </w:tcPr>
                <w:p w14:paraId="46EC0F28" w14:textId="77777777" w:rsidR="00083939" w:rsidRPr="00083939" w:rsidRDefault="00083939" w:rsidP="00083939">
                  <w:pPr>
                    <w:framePr w:hSpace="180" w:wrap="around" w:vAnchor="text" w:hAnchor="text" w:y="1"/>
                    <w:spacing w:after="0" w:line="240" w:lineRule="auto"/>
                    <w:suppressOverlap/>
                    <w:rPr>
                      <w:rFonts w:ascii="Arial" w:eastAsia="Times New Roman" w:hAnsi="Arial" w:cs="Arial"/>
                      <w:color w:val="000000"/>
                      <w:szCs w:val="24"/>
                      <w:lang w:eastAsia="en-GB"/>
                    </w:rPr>
                  </w:pPr>
                  <w:r w:rsidRPr="00083939">
                    <w:rPr>
                      <w:rFonts w:ascii="Arial" w:eastAsia="Times New Roman" w:hAnsi="Arial" w:cs="Arial"/>
                      <w:color w:val="000000"/>
                      <w:szCs w:val="24"/>
                      <w:lang w:eastAsia="en-GB"/>
                    </w:rPr>
                    <w:t>Use the possessive apostrophe accurately with plurals</w:t>
                  </w:r>
                </w:p>
              </w:tc>
            </w:tr>
            <w:tr w:rsidR="00083939" w:rsidRPr="00083939" w14:paraId="45923A96" w14:textId="77777777" w:rsidTr="000A4D1D">
              <w:trPr>
                <w:trHeight w:val="510"/>
              </w:trPr>
              <w:tc>
                <w:tcPr>
                  <w:tcW w:w="8880" w:type="dxa"/>
                  <w:tcBorders>
                    <w:top w:val="single" w:sz="4" w:space="0" w:color="92CDDC"/>
                    <w:left w:val="nil"/>
                    <w:bottom w:val="single" w:sz="4" w:space="0" w:color="92CDDC"/>
                    <w:right w:val="single" w:sz="4" w:space="0" w:color="92CDDC"/>
                  </w:tcBorders>
                  <w:shd w:val="clear" w:color="DAEEF3" w:fill="DAEEF3"/>
                  <w:noWrap/>
                  <w:vAlign w:val="center"/>
                  <w:hideMark/>
                </w:tcPr>
                <w:p w14:paraId="63155CB3" w14:textId="77777777" w:rsidR="00083939" w:rsidRPr="00083939" w:rsidRDefault="00083939" w:rsidP="00083939">
                  <w:pPr>
                    <w:framePr w:hSpace="180" w:wrap="around" w:vAnchor="text" w:hAnchor="text" w:y="1"/>
                    <w:spacing w:after="0" w:line="240" w:lineRule="auto"/>
                    <w:suppressOverlap/>
                    <w:rPr>
                      <w:rFonts w:ascii="Arial" w:eastAsia="Times New Roman" w:hAnsi="Arial" w:cs="Arial"/>
                      <w:color w:val="000000"/>
                      <w:szCs w:val="24"/>
                      <w:lang w:eastAsia="en-GB"/>
                    </w:rPr>
                  </w:pPr>
                  <w:r w:rsidRPr="00083939">
                    <w:rPr>
                      <w:rFonts w:ascii="Arial" w:eastAsia="Times New Roman" w:hAnsi="Arial" w:cs="Arial"/>
                      <w:color w:val="000000"/>
                      <w:szCs w:val="24"/>
                      <w:lang w:eastAsia="en-GB"/>
                    </w:rPr>
                    <w:t>Use a dictionary to check a spelling</w:t>
                  </w:r>
                </w:p>
              </w:tc>
            </w:tr>
            <w:tr w:rsidR="00083939" w:rsidRPr="00083939" w14:paraId="0D4E1BFB" w14:textId="77777777" w:rsidTr="000A4D1D">
              <w:trPr>
                <w:trHeight w:val="510"/>
              </w:trPr>
              <w:tc>
                <w:tcPr>
                  <w:tcW w:w="8880" w:type="dxa"/>
                  <w:tcBorders>
                    <w:top w:val="single" w:sz="4" w:space="0" w:color="92CDDC"/>
                    <w:left w:val="nil"/>
                    <w:bottom w:val="single" w:sz="4" w:space="0" w:color="92CDDC"/>
                    <w:right w:val="single" w:sz="4" w:space="0" w:color="92CDDC"/>
                  </w:tcBorders>
                  <w:shd w:val="clear" w:color="auto" w:fill="auto"/>
                  <w:noWrap/>
                  <w:vAlign w:val="center"/>
                  <w:hideMark/>
                </w:tcPr>
                <w:p w14:paraId="15DE5420" w14:textId="77777777" w:rsidR="00083939" w:rsidRPr="00083939" w:rsidRDefault="00083939" w:rsidP="00083939">
                  <w:pPr>
                    <w:framePr w:hSpace="180" w:wrap="around" w:vAnchor="text" w:hAnchor="text" w:y="1"/>
                    <w:spacing w:after="0" w:line="240" w:lineRule="auto"/>
                    <w:suppressOverlap/>
                    <w:rPr>
                      <w:rFonts w:ascii="Arial" w:eastAsia="Times New Roman" w:hAnsi="Arial" w:cs="Arial"/>
                      <w:color w:val="000000"/>
                      <w:szCs w:val="24"/>
                      <w:lang w:eastAsia="en-GB"/>
                    </w:rPr>
                  </w:pPr>
                  <w:r w:rsidRPr="00083939">
                    <w:rPr>
                      <w:rFonts w:ascii="Arial" w:eastAsia="Times New Roman" w:hAnsi="Arial" w:cs="Arial"/>
                      <w:color w:val="000000"/>
                      <w:szCs w:val="24"/>
                      <w:lang w:eastAsia="en-GB"/>
                    </w:rPr>
                    <w:t>Use appropriate handwriting joins, including choosing unjoined letters</w:t>
                  </w:r>
                </w:p>
              </w:tc>
            </w:tr>
            <w:tr w:rsidR="00083939" w:rsidRPr="00083939" w14:paraId="361681FD" w14:textId="77777777" w:rsidTr="000A4D1D">
              <w:trPr>
                <w:trHeight w:val="510"/>
              </w:trPr>
              <w:tc>
                <w:tcPr>
                  <w:tcW w:w="8880" w:type="dxa"/>
                  <w:tcBorders>
                    <w:top w:val="single" w:sz="4" w:space="0" w:color="92CDDC"/>
                    <w:left w:val="nil"/>
                    <w:bottom w:val="single" w:sz="4" w:space="0" w:color="92CDDC"/>
                    <w:right w:val="single" w:sz="4" w:space="0" w:color="92CDDC"/>
                  </w:tcBorders>
                  <w:shd w:val="clear" w:color="DAEEF3" w:fill="DAEEF3"/>
                  <w:noWrap/>
                  <w:vAlign w:val="center"/>
                  <w:hideMark/>
                </w:tcPr>
                <w:p w14:paraId="0894232F" w14:textId="77777777" w:rsidR="00083939" w:rsidRPr="00083939" w:rsidRDefault="00083939" w:rsidP="00083939">
                  <w:pPr>
                    <w:framePr w:hSpace="180" w:wrap="around" w:vAnchor="text" w:hAnchor="text" w:y="1"/>
                    <w:spacing w:after="0" w:line="240" w:lineRule="auto"/>
                    <w:suppressOverlap/>
                    <w:rPr>
                      <w:rFonts w:ascii="Arial" w:eastAsia="Times New Roman" w:hAnsi="Arial" w:cs="Arial"/>
                      <w:color w:val="000000"/>
                      <w:szCs w:val="24"/>
                      <w:lang w:eastAsia="en-GB"/>
                    </w:rPr>
                  </w:pPr>
                  <w:r w:rsidRPr="00083939">
                    <w:rPr>
                      <w:rFonts w:ascii="Arial" w:eastAsia="Times New Roman" w:hAnsi="Arial" w:cs="Arial"/>
                      <w:color w:val="000000"/>
                      <w:szCs w:val="24"/>
                      <w:lang w:eastAsia="en-GB"/>
                    </w:rPr>
                    <w:t>Adopt the features of existing texts to shape own writing</w:t>
                  </w:r>
                </w:p>
              </w:tc>
            </w:tr>
            <w:tr w:rsidR="00083939" w:rsidRPr="00083939" w14:paraId="591B9B6E" w14:textId="77777777" w:rsidTr="000A4D1D">
              <w:trPr>
                <w:trHeight w:val="510"/>
              </w:trPr>
              <w:tc>
                <w:tcPr>
                  <w:tcW w:w="8880" w:type="dxa"/>
                  <w:tcBorders>
                    <w:top w:val="single" w:sz="4" w:space="0" w:color="92CDDC"/>
                    <w:left w:val="nil"/>
                    <w:bottom w:val="single" w:sz="4" w:space="0" w:color="92CDDC"/>
                    <w:right w:val="single" w:sz="4" w:space="0" w:color="92CDDC"/>
                  </w:tcBorders>
                  <w:shd w:val="clear" w:color="auto" w:fill="auto"/>
                  <w:noWrap/>
                  <w:vAlign w:val="center"/>
                  <w:hideMark/>
                </w:tcPr>
                <w:p w14:paraId="18859E6E" w14:textId="77777777" w:rsidR="00083939" w:rsidRPr="00083939" w:rsidRDefault="00083939" w:rsidP="00083939">
                  <w:pPr>
                    <w:framePr w:hSpace="180" w:wrap="around" w:vAnchor="text" w:hAnchor="text" w:y="1"/>
                    <w:spacing w:after="0" w:line="240" w:lineRule="auto"/>
                    <w:suppressOverlap/>
                    <w:rPr>
                      <w:rFonts w:ascii="Arial" w:eastAsia="Times New Roman" w:hAnsi="Arial" w:cs="Arial"/>
                      <w:color w:val="000000"/>
                      <w:szCs w:val="24"/>
                      <w:lang w:eastAsia="en-GB"/>
                    </w:rPr>
                  </w:pPr>
                  <w:r w:rsidRPr="00083939">
                    <w:rPr>
                      <w:rFonts w:ascii="Arial" w:eastAsia="Times New Roman" w:hAnsi="Arial" w:cs="Arial"/>
                      <w:color w:val="000000"/>
                      <w:szCs w:val="24"/>
                      <w:lang w:eastAsia="en-GB"/>
                    </w:rPr>
                    <w:t>Build sentences with varied vocabulary and structures</w:t>
                  </w:r>
                </w:p>
              </w:tc>
            </w:tr>
            <w:tr w:rsidR="00083939" w:rsidRPr="00083939" w14:paraId="4E61A910" w14:textId="77777777" w:rsidTr="000A4D1D">
              <w:trPr>
                <w:trHeight w:val="510"/>
              </w:trPr>
              <w:tc>
                <w:tcPr>
                  <w:tcW w:w="8880" w:type="dxa"/>
                  <w:tcBorders>
                    <w:top w:val="single" w:sz="4" w:space="0" w:color="92CDDC"/>
                    <w:left w:val="nil"/>
                    <w:bottom w:val="single" w:sz="4" w:space="0" w:color="92CDDC"/>
                    <w:right w:val="single" w:sz="4" w:space="0" w:color="92CDDC"/>
                  </w:tcBorders>
                  <w:shd w:val="clear" w:color="DAEEF3" w:fill="DAEEF3"/>
                  <w:noWrap/>
                  <w:vAlign w:val="center"/>
                  <w:hideMark/>
                </w:tcPr>
                <w:p w14:paraId="1326B104" w14:textId="77777777" w:rsidR="00083939" w:rsidRPr="00083939" w:rsidRDefault="00083939" w:rsidP="00083939">
                  <w:pPr>
                    <w:framePr w:hSpace="180" w:wrap="around" w:vAnchor="text" w:hAnchor="text" w:y="1"/>
                    <w:spacing w:after="0" w:line="240" w:lineRule="auto"/>
                    <w:suppressOverlap/>
                    <w:rPr>
                      <w:rFonts w:ascii="Arial" w:eastAsia="Times New Roman" w:hAnsi="Arial" w:cs="Arial"/>
                      <w:color w:val="000000"/>
                      <w:szCs w:val="24"/>
                      <w:lang w:eastAsia="en-GB"/>
                    </w:rPr>
                  </w:pPr>
                  <w:r w:rsidRPr="00083939">
                    <w:rPr>
                      <w:rFonts w:ascii="Arial" w:eastAsia="Times New Roman" w:hAnsi="Arial" w:cs="Arial"/>
                      <w:color w:val="000000"/>
                      <w:szCs w:val="24"/>
                      <w:lang w:eastAsia="en-GB"/>
                    </w:rPr>
                    <w:t>Organise paragraphs around a theme</w:t>
                  </w:r>
                </w:p>
              </w:tc>
            </w:tr>
            <w:tr w:rsidR="00083939" w:rsidRPr="00083939" w14:paraId="713CACA7" w14:textId="77777777" w:rsidTr="000A4D1D">
              <w:trPr>
                <w:trHeight w:val="510"/>
              </w:trPr>
              <w:tc>
                <w:tcPr>
                  <w:tcW w:w="8880" w:type="dxa"/>
                  <w:tcBorders>
                    <w:top w:val="single" w:sz="4" w:space="0" w:color="92CDDC"/>
                    <w:left w:val="nil"/>
                    <w:bottom w:val="single" w:sz="4" w:space="0" w:color="92CDDC"/>
                    <w:right w:val="single" w:sz="4" w:space="0" w:color="92CDDC"/>
                  </w:tcBorders>
                  <w:shd w:val="clear" w:color="auto" w:fill="auto"/>
                  <w:noWrap/>
                  <w:vAlign w:val="center"/>
                  <w:hideMark/>
                </w:tcPr>
                <w:p w14:paraId="139FB703" w14:textId="77777777" w:rsidR="00083939" w:rsidRPr="00083939" w:rsidRDefault="00083939" w:rsidP="00083939">
                  <w:pPr>
                    <w:framePr w:hSpace="180" w:wrap="around" w:vAnchor="text" w:hAnchor="text" w:y="1"/>
                    <w:spacing w:after="0" w:line="240" w:lineRule="auto"/>
                    <w:suppressOverlap/>
                    <w:rPr>
                      <w:rFonts w:ascii="Arial" w:eastAsia="Times New Roman" w:hAnsi="Arial" w:cs="Arial"/>
                      <w:color w:val="000000"/>
                      <w:szCs w:val="24"/>
                      <w:lang w:eastAsia="en-GB"/>
                    </w:rPr>
                  </w:pPr>
                  <w:r w:rsidRPr="00083939">
                    <w:rPr>
                      <w:rFonts w:ascii="Arial" w:eastAsia="Times New Roman" w:hAnsi="Arial" w:cs="Arial"/>
                      <w:color w:val="000000"/>
                      <w:szCs w:val="24"/>
                      <w:lang w:eastAsia="en-GB"/>
                    </w:rPr>
                    <w:t>Develop detail of characters, settings and plot in narratives</w:t>
                  </w:r>
                </w:p>
              </w:tc>
            </w:tr>
            <w:tr w:rsidR="00083939" w:rsidRPr="00083939" w14:paraId="229BACB1" w14:textId="77777777" w:rsidTr="000A4D1D">
              <w:trPr>
                <w:trHeight w:val="510"/>
              </w:trPr>
              <w:tc>
                <w:tcPr>
                  <w:tcW w:w="8880" w:type="dxa"/>
                  <w:tcBorders>
                    <w:top w:val="single" w:sz="4" w:space="0" w:color="92CDDC"/>
                    <w:left w:val="nil"/>
                    <w:bottom w:val="single" w:sz="4" w:space="0" w:color="92CDDC"/>
                    <w:right w:val="single" w:sz="4" w:space="0" w:color="92CDDC"/>
                  </w:tcBorders>
                  <w:shd w:val="clear" w:color="DAEEF3" w:fill="DAEEF3"/>
                  <w:noWrap/>
                  <w:vAlign w:val="center"/>
                  <w:hideMark/>
                </w:tcPr>
                <w:p w14:paraId="3FB87635" w14:textId="77777777" w:rsidR="00083939" w:rsidRPr="00083939" w:rsidRDefault="00083939" w:rsidP="00083939">
                  <w:pPr>
                    <w:framePr w:hSpace="180" w:wrap="around" w:vAnchor="text" w:hAnchor="text" w:y="1"/>
                    <w:spacing w:after="0" w:line="240" w:lineRule="auto"/>
                    <w:suppressOverlap/>
                    <w:rPr>
                      <w:rFonts w:ascii="Arial" w:eastAsia="Times New Roman" w:hAnsi="Arial" w:cs="Arial"/>
                      <w:color w:val="000000"/>
                      <w:szCs w:val="24"/>
                      <w:lang w:eastAsia="en-GB"/>
                    </w:rPr>
                  </w:pPr>
                  <w:r w:rsidRPr="00083939">
                    <w:rPr>
                      <w:rFonts w:ascii="Arial" w:eastAsia="Times New Roman" w:hAnsi="Arial" w:cs="Arial"/>
                      <w:color w:val="000000"/>
                      <w:szCs w:val="24"/>
                      <w:lang w:eastAsia="en-GB"/>
                    </w:rPr>
                    <w:t>Use simple organisational devices in non-fiction</w:t>
                  </w:r>
                </w:p>
              </w:tc>
            </w:tr>
            <w:tr w:rsidR="00083939" w:rsidRPr="00083939" w14:paraId="3BFEE378" w14:textId="77777777" w:rsidTr="000A4D1D">
              <w:trPr>
                <w:trHeight w:val="510"/>
              </w:trPr>
              <w:tc>
                <w:tcPr>
                  <w:tcW w:w="8880" w:type="dxa"/>
                  <w:tcBorders>
                    <w:top w:val="single" w:sz="4" w:space="0" w:color="92CDDC"/>
                    <w:left w:val="nil"/>
                    <w:bottom w:val="single" w:sz="4" w:space="0" w:color="92CDDC"/>
                    <w:right w:val="single" w:sz="4" w:space="0" w:color="92CDDC"/>
                  </w:tcBorders>
                  <w:shd w:val="clear" w:color="auto" w:fill="auto"/>
                  <w:noWrap/>
                  <w:vAlign w:val="center"/>
                  <w:hideMark/>
                </w:tcPr>
                <w:p w14:paraId="493CC92F" w14:textId="77777777" w:rsidR="00083939" w:rsidRPr="00083939" w:rsidRDefault="00083939" w:rsidP="00083939">
                  <w:pPr>
                    <w:framePr w:hSpace="180" w:wrap="around" w:vAnchor="text" w:hAnchor="text" w:y="1"/>
                    <w:spacing w:after="0" w:line="240" w:lineRule="auto"/>
                    <w:suppressOverlap/>
                    <w:rPr>
                      <w:rFonts w:ascii="Arial" w:eastAsia="Times New Roman" w:hAnsi="Arial" w:cs="Arial"/>
                      <w:color w:val="000000"/>
                      <w:szCs w:val="24"/>
                      <w:lang w:eastAsia="en-GB"/>
                    </w:rPr>
                  </w:pPr>
                  <w:r w:rsidRPr="00083939">
                    <w:rPr>
                      <w:rFonts w:ascii="Arial" w:eastAsia="Times New Roman" w:hAnsi="Arial" w:cs="Arial"/>
                      <w:color w:val="000000"/>
                      <w:szCs w:val="24"/>
                      <w:lang w:eastAsia="en-GB"/>
                    </w:rPr>
                    <w:t>Suggest improvements to grammar and vocabulary</w:t>
                  </w:r>
                </w:p>
              </w:tc>
            </w:tr>
            <w:tr w:rsidR="00083939" w:rsidRPr="00083939" w14:paraId="2F9A6501" w14:textId="77777777" w:rsidTr="000A4D1D">
              <w:trPr>
                <w:trHeight w:val="510"/>
              </w:trPr>
              <w:tc>
                <w:tcPr>
                  <w:tcW w:w="8880" w:type="dxa"/>
                  <w:tcBorders>
                    <w:top w:val="single" w:sz="4" w:space="0" w:color="92CDDC"/>
                    <w:left w:val="nil"/>
                    <w:bottom w:val="single" w:sz="4" w:space="0" w:color="92CDDC"/>
                    <w:right w:val="single" w:sz="4" w:space="0" w:color="92CDDC"/>
                  </w:tcBorders>
                  <w:shd w:val="clear" w:color="DAEEF3" w:fill="DAEEF3"/>
                  <w:noWrap/>
                  <w:vAlign w:val="center"/>
                  <w:hideMark/>
                </w:tcPr>
                <w:p w14:paraId="3C6952CD" w14:textId="77777777" w:rsidR="00083939" w:rsidRPr="00083939" w:rsidRDefault="00083939" w:rsidP="00083939">
                  <w:pPr>
                    <w:framePr w:hSpace="180" w:wrap="around" w:vAnchor="text" w:hAnchor="text" w:y="1"/>
                    <w:spacing w:after="0" w:line="240" w:lineRule="auto"/>
                    <w:suppressOverlap/>
                    <w:rPr>
                      <w:rFonts w:ascii="Arial" w:eastAsia="Times New Roman" w:hAnsi="Arial" w:cs="Arial"/>
                      <w:color w:val="000000"/>
                      <w:szCs w:val="24"/>
                      <w:lang w:eastAsia="en-GB"/>
                    </w:rPr>
                  </w:pPr>
                  <w:r w:rsidRPr="00083939">
                    <w:rPr>
                      <w:rFonts w:ascii="Arial" w:eastAsia="Times New Roman" w:hAnsi="Arial" w:cs="Arial"/>
                      <w:color w:val="000000"/>
                      <w:szCs w:val="24"/>
                      <w:lang w:eastAsia="en-GB"/>
                    </w:rPr>
                    <w:t>Proofread own work for spelling and punctuation errors</w:t>
                  </w:r>
                </w:p>
              </w:tc>
            </w:tr>
            <w:tr w:rsidR="00083939" w:rsidRPr="00083939" w14:paraId="13C61302" w14:textId="77777777" w:rsidTr="000A4D1D">
              <w:trPr>
                <w:trHeight w:val="510"/>
              </w:trPr>
              <w:tc>
                <w:tcPr>
                  <w:tcW w:w="8880" w:type="dxa"/>
                  <w:tcBorders>
                    <w:top w:val="single" w:sz="4" w:space="0" w:color="92CDDC"/>
                    <w:left w:val="nil"/>
                    <w:bottom w:val="single" w:sz="4" w:space="0" w:color="92CDDC"/>
                    <w:right w:val="single" w:sz="4" w:space="0" w:color="92CDDC"/>
                  </w:tcBorders>
                  <w:shd w:val="clear" w:color="auto" w:fill="auto"/>
                  <w:noWrap/>
                  <w:vAlign w:val="center"/>
                  <w:hideMark/>
                </w:tcPr>
                <w:p w14:paraId="5121ABBB" w14:textId="77777777" w:rsidR="00083939" w:rsidRPr="00083939" w:rsidRDefault="00083939" w:rsidP="00083939">
                  <w:pPr>
                    <w:framePr w:hSpace="180" w:wrap="around" w:vAnchor="text" w:hAnchor="text" w:y="1"/>
                    <w:spacing w:after="0" w:line="240" w:lineRule="auto"/>
                    <w:suppressOverlap/>
                    <w:rPr>
                      <w:rFonts w:ascii="Arial" w:eastAsia="Times New Roman" w:hAnsi="Arial" w:cs="Arial"/>
                      <w:color w:val="000000"/>
                      <w:szCs w:val="24"/>
                      <w:lang w:eastAsia="en-GB"/>
                    </w:rPr>
                  </w:pPr>
                  <w:r w:rsidRPr="00083939">
                    <w:rPr>
                      <w:rFonts w:ascii="Arial" w:eastAsia="Times New Roman" w:hAnsi="Arial" w:cs="Arial"/>
                      <w:color w:val="000000"/>
                      <w:szCs w:val="24"/>
                      <w:lang w:eastAsia="en-GB"/>
                    </w:rPr>
                    <w:t>Read aloud using appropriate intonation, tone and volume</w:t>
                  </w:r>
                </w:p>
              </w:tc>
            </w:tr>
            <w:tr w:rsidR="00083939" w:rsidRPr="00083939" w14:paraId="4B5F72D0" w14:textId="77777777" w:rsidTr="000A4D1D">
              <w:trPr>
                <w:trHeight w:val="510"/>
              </w:trPr>
              <w:tc>
                <w:tcPr>
                  <w:tcW w:w="8880" w:type="dxa"/>
                  <w:tcBorders>
                    <w:top w:val="single" w:sz="4" w:space="0" w:color="92CDDC"/>
                    <w:left w:val="nil"/>
                    <w:bottom w:val="single" w:sz="4" w:space="0" w:color="92CDDC"/>
                    <w:right w:val="single" w:sz="4" w:space="0" w:color="92CDDC"/>
                  </w:tcBorders>
                  <w:shd w:val="clear" w:color="DAEEF3" w:fill="DAEEF3"/>
                  <w:noWrap/>
                  <w:vAlign w:val="center"/>
                  <w:hideMark/>
                </w:tcPr>
                <w:p w14:paraId="30D3E0AF" w14:textId="77777777" w:rsidR="00083939" w:rsidRPr="00083939" w:rsidRDefault="00083939" w:rsidP="00083939">
                  <w:pPr>
                    <w:framePr w:hSpace="180" w:wrap="around" w:vAnchor="text" w:hAnchor="text" w:y="1"/>
                    <w:spacing w:after="0" w:line="240" w:lineRule="auto"/>
                    <w:suppressOverlap/>
                    <w:rPr>
                      <w:rFonts w:ascii="Arial" w:eastAsia="Times New Roman" w:hAnsi="Arial" w:cs="Arial"/>
                      <w:color w:val="000000"/>
                      <w:szCs w:val="24"/>
                      <w:lang w:eastAsia="en-GB"/>
                    </w:rPr>
                  </w:pPr>
                  <w:r w:rsidRPr="00083939">
                    <w:rPr>
                      <w:rFonts w:ascii="Arial" w:eastAsia="Times New Roman" w:hAnsi="Arial" w:cs="Arial"/>
                      <w:color w:val="000000"/>
                      <w:szCs w:val="24"/>
                      <w:lang w:eastAsia="en-GB"/>
                    </w:rPr>
                    <w:t>Use a range of conjunctions to extend sentences with more than one clause</w:t>
                  </w:r>
                </w:p>
              </w:tc>
            </w:tr>
            <w:tr w:rsidR="00083939" w:rsidRPr="00083939" w14:paraId="37DE1DFA" w14:textId="77777777" w:rsidTr="000A4D1D">
              <w:trPr>
                <w:trHeight w:val="510"/>
              </w:trPr>
              <w:tc>
                <w:tcPr>
                  <w:tcW w:w="8880" w:type="dxa"/>
                  <w:tcBorders>
                    <w:top w:val="single" w:sz="4" w:space="0" w:color="92CDDC"/>
                    <w:left w:val="nil"/>
                    <w:bottom w:val="single" w:sz="4" w:space="0" w:color="92CDDC"/>
                    <w:right w:val="single" w:sz="4" w:space="0" w:color="92CDDC"/>
                  </w:tcBorders>
                  <w:shd w:val="clear" w:color="auto" w:fill="auto"/>
                  <w:noWrap/>
                  <w:vAlign w:val="center"/>
                  <w:hideMark/>
                </w:tcPr>
                <w:p w14:paraId="27C47C37" w14:textId="77777777" w:rsidR="00083939" w:rsidRPr="00083939" w:rsidRDefault="00083939" w:rsidP="00083939">
                  <w:pPr>
                    <w:framePr w:hSpace="180" w:wrap="around" w:vAnchor="text" w:hAnchor="text" w:y="1"/>
                    <w:spacing w:after="0" w:line="240" w:lineRule="auto"/>
                    <w:suppressOverlap/>
                    <w:rPr>
                      <w:rFonts w:ascii="Arial" w:eastAsia="Times New Roman" w:hAnsi="Arial" w:cs="Arial"/>
                      <w:color w:val="000000"/>
                      <w:szCs w:val="24"/>
                      <w:lang w:eastAsia="en-GB"/>
                    </w:rPr>
                  </w:pPr>
                  <w:r w:rsidRPr="00083939">
                    <w:rPr>
                      <w:rFonts w:ascii="Arial" w:eastAsia="Times New Roman" w:hAnsi="Arial" w:cs="Arial"/>
                      <w:color w:val="000000"/>
                      <w:szCs w:val="24"/>
                      <w:lang w:eastAsia="en-GB"/>
                    </w:rPr>
                    <w:t>Choose nouns and pronouns for clarity and cohesion</w:t>
                  </w:r>
                </w:p>
              </w:tc>
            </w:tr>
            <w:tr w:rsidR="00083939" w:rsidRPr="00083939" w14:paraId="6DEA7348" w14:textId="77777777" w:rsidTr="000A4D1D">
              <w:trPr>
                <w:trHeight w:val="510"/>
              </w:trPr>
              <w:tc>
                <w:tcPr>
                  <w:tcW w:w="8880" w:type="dxa"/>
                  <w:tcBorders>
                    <w:top w:val="single" w:sz="4" w:space="0" w:color="92CDDC"/>
                    <w:left w:val="nil"/>
                    <w:bottom w:val="single" w:sz="4" w:space="0" w:color="92CDDC"/>
                    <w:right w:val="single" w:sz="4" w:space="0" w:color="92CDDC"/>
                  </w:tcBorders>
                  <w:shd w:val="clear" w:color="DAEEF3" w:fill="DAEEF3"/>
                  <w:noWrap/>
                  <w:vAlign w:val="center"/>
                  <w:hideMark/>
                </w:tcPr>
                <w:p w14:paraId="5F30CB0C" w14:textId="77777777" w:rsidR="00083939" w:rsidRPr="00083939" w:rsidRDefault="00083939" w:rsidP="00083939">
                  <w:pPr>
                    <w:framePr w:hSpace="180" w:wrap="around" w:vAnchor="text" w:hAnchor="text" w:y="1"/>
                    <w:spacing w:after="0" w:line="240" w:lineRule="auto"/>
                    <w:suppressOverlap/>
                    <w:rPr>
                      <w:rFonts w:ascii="Arial" w:eastAsia="Times New Roman" w:hAnsi="Arial" w:cs="Arial"/>
                      <w:color w:val="000000"/>
                      <w:szCs w:val="24"/>
                      <w:lang w:eastAsia="en-GB"/>
                    </w:rPr>
                  </w:pPr>
                  <w:r w:rsidRPr="00083939">
                    <w:rPr>
                      <w:rFonts w:ascii="Arial" w:eastAsia="Times New Roman" w:hAnsi="Arial" w:cs="Arial"/>
                      <w:color w:val="000000"/>
                      <w:szCs w:val="24"/>
                      <w:lang w:eastAsia="en-GB"/>
                    </w:rPr>
                    <w:t>Use conjunctions, adverbs and prepositions to express time, cause &amp; place</w:t>
                  </w:r>
                </w:p>
              </w:tc>
            </w:tr>
            <w:tr w:rsidR="00083939" w:rsidRPr="00083939" w14:paraId="2B576C83" w14:textId="77777777" w:rsidTr="000A4D1D">
              <w:trPr>
                <w:trHeight w:val="510"/>
              </w:trPr>
              <w:tc>
                <w:tcPr>
                  <w:tcW w:w="8880" w:type="dxa"/>
                  <w:tcBorders>
                    <w:top w:val="single" w:sz="4" w:space="0" w:color="92CDDC"/>
                    <w:left w:val="nil"/>
                    <w:bottom w:val="single" w:sz="4" w:space="0" w:color="92CDDC"/>
                    <w:right w:val="single" w:sz="4" w:space="0" w:color="92CDDC"/>
                  </w:tcBorders>
                  <w:shd w:val="clear" w:color="auto" w:fill="auto"/>
                  <w:noWrap/>
                  <w:vAlign w:val="center"/>
                  <w:hideMark/>
                </w:tcPr>
                <w:p w14:paraId="56558EE3" w14:textId="77777777" w:rsidR="00083939" w:rsidRPr="00083939" w:rsidRDefault="00083939" w:rsidP="00083939">
                  <w:pPr>
                    <w:framePr w:hSpace="180" w:wrap="around" w:vAnchor="text" w:hAnchor="text" w:y="1"/>
                    <w:spacing w:after="0" w:line="240" w:lineRule="auto"/>
                    <w:suppressOverlap/>
                    <w:rPr>
                      <w:rFonts w:ascii="Arial" w:eastAsia="Times New Roman" w:hAnsi="Arial" w:cs="Arial"/>
                      <w:color w:val="000000"/>
                      <w:szCs w:val="24"/>
                      <w:lang w:eastAsia="en-GB"/>
                    </w:rPr>
                  </w:pPr>
                  <w:r w:rsidRPr="00083939">
                    <w:rPr>
                      <w:rFonts w:ascii="Arial" w:eastAsia="Times New Roman" w:hAnsi="Arial" w:cs="Arial"/>
                      <w:color w:val="000000"/>
                      <w:szCs w:val="24"/>
                      <w:lang w:eastAsia="en-GB"/>
                    </w:rPr>
                    <w:t>Use fronted adverbials</w:t>
                  </w:r>
                </w:p>
              </w:tc>
            </w:tr>
            <w:tr w:rsidR="00083939" w:rsidRPr="00083939" w14:paraId="6DF36F7C" w14:textId="77777777" w:rsidTr="000A4D1D">
              <w:trPr>
                <w:trHeight w:val="510"/>
              </w:trPr>
              <w:tc>
                <w:tcPr>
                  <w:tcW w:w="8880" w:type="dxa"/>
                  <w:tcBorders>
                    <w:top w:val="single" w:sz="4" w:space="0" w:color="92CDDC"/>
                    <w:left w:val="nil"/>
                    <w:bottom w:val="single" w:sz="4" w:space="0" w:color="92CDDC"/>
                    <w:right w:val="single" w:sz="4" w:space="0" w:color="92CDDC"/>
                  </w:tcBorders>
                  <w:shd w:val="clear" w:color="DAEEF3" w:fill="DAEEF3"/>
                  <w:noWrap/>
                  <w:vAlign w:val="center"/>
                  <w:hideMark/>
                </w:tcPr>
                <w:p w14:paraId="53EAB375" w14:textId="77777777" w:rsidR="00083939" w:rsidRPr="00083939" w:rsidRDefault="00083939" w:rsidP="00083939">
                  <w:pPr>
                    <w:framePr w:hSpace="180" w:wrap="around" w:vAnchor="text" w:hAnchor="text" w:y="1"/>
                    <w:spacing w:after="0" w:line="240" w:lineRule="auto"/>
                    <w:suppressOverlap/>
                    <w:rPr>
                      <w:rFonts w:ascii="Arial" w:eastAsia="Times New Roman" w:hAnsi="Arial" w:cs="Arial"/>
                      <w:color w:val="000000"/>
                      <w:szCs w:val="24"/>
                      <w:lang w:eastAsia="en-GB"/>
                    </w:rPr>
                  </w:pPr>
                  <w:r w:rsidRPr="00083939">
                    <w:rPr>
                      <w:rFonts w:ascii="Arial" w:eastAsia="Times New Roman" w:hAnsi="Arial" w:cs="Arial"/>
                      <w:color w:val="000000"/>
                      <w:szCs w:val="24"/>
                      <w:lang w:eastAsia="en-GB"/>
                    </w:rPr>
                    <w:t>Understand the difference between plural and possessive '-s'</w:t>
                  </w:r>
                </w:p>
              </w:tc>
            </w:tr>
            <w:tr w:rsidR="00083939" w:rsidRPr="00083939" w14:paraId="01EE2602" w14:textId="77777777" w:rsidTr="000A4D1D">
              <w:trPr>
                <w:trHeight w:val="510"/>
              </w:trPr>
              <w:tc>
                <w:tcPr>
                  <w:tcW w:w="8880" w:type="dxa"/>
                  <w:tcBorders>
                    <w:top w:val="single" w:sz="4" w:space="0" w:color="92CDDC"/>
                    <w:left w:val="nil"/>
                    <w:bottom w:val="single" w:sz="4" w:space="0" w:color="92CDDC"/>
                    <w:right w:val="single" w:sz="4" w:space="0" w:color="92CDDC"/>
                  </w:tcBorders>
                  <w:shd w:val="clear" w:color="auto" w:fill="auto"/>
                  <w:noWrap/>
                  <w:vAlign w:val="center"/>
                  <w:hideMark/>
                </w:tcPr>
                <w:p w14:paraId="2F08DC0A" w14:textId="77777777" w:rsidR="00083939" w:rsidRPr="00083939" w:rsidRDefault="00083939" w:rsidP="00083939">
                  <w:pPr>
                    <w:framePr w:hSpace="180" w:wrap="around" w:vAnchor="text" w:hAnchor="text" w:y="1"/>
                    <w:spacing w:after="0" w:line="240" w:lineRule="auto"/>
                    <w:suppressOverlap/>
                    <w:rPr>
                      <w:rFonts w:ascii="Arial" w:eastAsia="Times New Roman" w:hAnsi="Arial" w:cs="Arial"/>
                      <w:color w:val="000000"/>
                      <w:szCs w:val="24"/>
                      <w:lang w:eastAsia="en-GB"/>
                    </w:rPr>
                  </w:pPr>
                  <w:r w:rsidRPr="00083939">
                    <w:rPr>
                      <w:rFonts w:ascii="Arial" w:eastAsia="Times New Roman" w:hAnsi="Arial" w:cs="Arial"/>
                      <w:color w:val="000000"/>
                      <w:szCs w:val="24"/>
                      <w:lang w:eastAsia="en-GB"/>
                    </w:rPr>
                    <w:t>Recognise and use standard English verb inflections</w:t>
                  </w:r>
                </w:p>
              </w:tc>
            </w:tr>
            <w:tr w:rsidR="00083939" w:rsidRPr="00083939" w14:paraId="09F4B3CE" w14:textId="77777777" w:rsidTr="000A4D1D">
              <w:trPr>
                <w:trHeight w:val="510"/>
              </w:trPr>
              <w:tc>
                <w:tcPr>
                  <w:tcW w:w="8880" w:type="dxa"/>
                  <w:tcBorders>
                    <w:top w:val="single" w:sz="4" w:space="0" w:color="92CDDC"/>
                    <w:left w:val="nil"/>
                    <w:bottom w:val="single" w:sz="4" w:space="0" w:color="92CDDC"/>
                    <w:right w:val="single" w:sz="4" w:space="0" w:color="92CDDC"/>
                  </w:tcBorders>
                  <w:shd w:val="clear" w:color="DAEEF3" w:fill="DAEEF3"/>
                  <w:noWrap/>
                  <w:vAlign w:val="center"/>
                  <w:hideMark/>
                </w:tcPr>
                <w:p w14:paraId="2834BAF3" w14:textId="77777777" w:rsidR="00083939" w:rsidRPr="00083939" w:rsidRDefault="00083939" w:rsidP="00083939">
                  <w:pPr>
                    <w:framePr w:hSpace="180" w:wrap="around" w:vAnchor="text" w:hAnchor="text" w:y="1"/>
                    <w:spacing w:after="0" w:line="240" w:lineRule="auto"/>
                    <w:suppressOverlap/>
                    <w:rPr>
                      <w:rFonts w:ascii="Arial" w:eastAsia="Times New Roman" w:hAnsi="Arial" w:cs="Arial"/>
                      <w:color w:val="000000"/>
                      <w:szCs w:val="24"/>
                      <w:lang w:eastAsia="en-GB"/>
                    </w:rPr>
                  </w:pPr>
                  <w:r w:rsidRPr="00083939">
                    <w:rPr>
                      <w:rFonts w:ascii="Arial" w:eastAsia="Times New Roman" w:hAnsi="Arial" w:cs="Arial"/>
                      <w:color w:val="000000"/>
                      <w:szCs w:val="24"/>
                      <w:lang w:eastAsia="en-GB"/>
                    </w:rPr>
                    <w:t>Use extended noun phrases, including with prepositions</w:t>
                  </w:r>
                </w:p>
              </w:tc>
            </w:tr>
            <w:tr w:rsidR="00083939" w:rsidRPr="00083939" w14:paraId="78FFD6CC" w14:textId="77777777" w:rsidTr="000A4D1D">
              <w:trPr>
                <w:trHeight w:val="510"/>
              </w:trPr>
              <w:tc>
                <w:tcPr>
                  <w:tcW w:w="8880" w:type="dxa"/>
                  <w:tcBorders>
                    <w:top w:val="single" w:sz="4" w:space="0" w:color="92CDDC"/>
                    <w:left w:val="nil"/>
                    <w:bottom w:val="single" w:sz="4" w:space="0" w:color="92CDDC"/>
                    <w:right w:val="single" w:sz="4" w:space="0" w:color="92CDDC"/>
                  </w:tcBorders>
                  <w:shd w:val="clear" w:color="auto" w:fill="auto"/>
                  <w:noWrap/>
                  <w:vAlign w:val="center"/>
                  <w:hideMark/>
                </w:tcPr>
                <w:p w14:paraId="0BA2A0CF" w14:textId="77777777" w:rsidR="00083939" w:rsidRPr="00083939" w:rsidRDefault="00083939" w:rsidP="00083939">
                  <w:pPr>
                    <w:framePr w:hSpace="180" w:wrap="around" w:vAnchor="text" w:hAnchor="text" w:y="1"/>
                    <w:spacing w:after="0" w:line="240" w:lineRule="auto"/>
                    <w:suppressOverlap/>
                    <w:rPr>
                      <w:rFonts w:ascii="Arial" w:eastAsia="Times New Roman" w:hAnsi="Arial" w:cs="Arial"/>
                      <w:color w:val="000000"/>
                      <w:szCs w:val="24"/>
                      <w:lang w:eastAsia="en-GB"/>
                    </w:rPr>
                  </w:pPr>
                  <w:r w:rsidRPr="00083939">
                    <w:rPr>
                      <w:rFonts w:ascii="Arial" w:eastAsia="Times New Roman" w:hAnsi="Arial" w:cs="Arial"/>
                      <w:color w:val="000000"/>
                      <w:szCs w:val="24"/>
                      <w:lang w:eastAsia="en-GB"/>
                    </w:rPr>
                    <w:t>Use and punctuate direct speech correctly</w:t>
                  </w:r>
                </w:p>
              </w:tc>
            </w:tr>
          </w:tbl>
          <w:p w14:paraId="21FA7DCD" w14:textId="0086A1D7" w:rsidR="006B5220" w:rsidRPr="00083939" w:rsidRDefault="006B5220" w:rsidP="00083939">
            <w:pPr>
              <w:rPr>
                <w:rFonts w:ascii="Trebuchet MS" w:hAnsi="Trebuchet MS"/>
              </w:rPr>
            </w:pPr>
          </w:p>
        </w:tc>
      </w:tr>
    </w:tbl>
    <w:p w14:paraId="2D210459" w14:textId="1B07F0B0" w:rsidR="006B5220" w:rsidRDefault="006B5220" w:rsidP="009D48BE"/>
    <w:p w14:paraId="1AA941C4" w14:textId="6A4CCE06" w:rsidR="000A4D1D" w:rsidRDefault="000A4D1D" w:rsidP="009D48BE"/>
    <w:p w14:paraId="1F88A382" w14:textId="2A72506D" w:rsidR="000A4D1D" w:rsidRDefault="000A4D1D" w:rsidP="009D48BE"/>
    <w:p w14:paraId="7E8420DD" w14:textId="77777777" w:rsidR="001627CA" w:rsidRDefault="001627CA" w:rsidP="009D48BE"/>
    <w:p w14:paraId="7F117C1E" w14:textId="77777777" w:rsidR="000A4D1D" w:rsidRDefault="000A4D1D" w:rsidP="009D48BE"/>
    <w:p w14:paraId="1579F85E" w14:textId="0339E2FA" w:rsidR="005F07C9" w:rsidRDefault="005F07C9" w:rsidP="009D48BE"/>
    <w:p w14:paraId="5EC54678" w14:textId="512D4588" w:rsidR="005F07C9" w:rsidRDefault="005F07C9" w:rsidP="009D48BE"/>
    <w:p w14:paraId="50D15E61" w14:textId="0B1E7F44" w:rsidR="005F07C9" w:rsidRDefault="005F07C9" w:rsidP="009D48BE"/>
    <w:tbl>
      <w:tblPr>
        <w:tblStyle w:val="TableGrid"/>
        <w:tblW w:w="21825" w:type="dxa"/>
        <w:tblLook w:val="04A0" w:firstRow="1" w:lastRow="0" w:firstColumn="1" w:lastColumn="0" w:noHBand="0" w:noVBand="1"/>
      </w:tblPr>
      <w:tblGrid>
        <w:gridCol w:w="1506"/>
        <w:gridCol w:w="1762"/>
        <w:gridCol w:w="2079"/>
        <w:gridCol w:w="3747"/>
        <w:gridCol w:w="11285"/>
        <w:gridCol w:w="1446"/>
      </w:tblGrid>
      <w:tr w:rsidR="008439A3" w14:paraId="44B3EE42" w14:textId="77777777" w:rsidTr="000A4D1D">
        <w:tc>
          <w:tcPr>
            <w:tcW w:w="1506" w:type="dxa"/>
          </w:tcPr>
          <w:p w14:paraId="30464DC5" w14:textId="77777777" w:rsidR="008439A3" w:rsidRDefault="008439A3" w:rsidP="001B46E5">
            <w:pPr>
              <w:jc w:val="center"/>
              <w:rPr>
                <w:b/>
                <w:sz w:val="36"/>
              </w:rPr>
            </w:pPr>
            <w:r>
              <w:rPr>
                <w:b/>
                <w:noProof/>
                <w:sz w:val="36"/>
                <w:lang w:eastAsia="en-GB"/>
              </w:rPr>
              <w:drawing>
                <wp:inline distT="0" distB="0" distL="0" distR="0" wp14:anchorId="481BF1F7" wp14:editId="64A076DB">
                  <wp:extent cx="813733" cy="813733"/>
                  <wp:effectExtent l="0" t="0" r="5715"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uckney badg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16630" cy="816630"/>
                          </a:xfrm>
                          <a:prstGeom prst="rect">
                            <a:avLst/>
                          </a:prstGeom>
                        </pic:spPr>
                      </pic:pic>
                    </a:graphicData>
                  </a:graphic>
                </wp:inline>
              </w:drawing>
            </w:r>
          </w:p>
        </w:tc>
        <w:tc>
          <w:tcPr>
            <w:tcW w:w="18873" w:type="dxa"/>
            <w:gridSpan w:val="4"/>
          </w:tcPr>
          <w:p w14:paraId="14223E09" w14:textId="54C86CA8" w:rsidR="008439A3" w:rsidRPr="002C23C7" w:rsidRDefault="00083939" w:rsidP="001B46E5">
            <w:pPr>
              <w:jc w:val="center"/>
              <w:rPr>
                <w:b/>
                <w:sz w:val="32"/>
              </w:rPr>
            </w:pPr>
            <w:r>
              <w:rPr>
                <w:b/>
                <w:sz w:val="32"/>
              </w:rPr>
              <w:t xml:space="preserve">Langwith </w:t>
            </w:r>
            <w:r w:rsidR="008439A3" w:rsidRPr="002C23C7">
              <w:rPr>
                <w:b/>
                <w:sz w:val="32"/>
              </w:rPr>
              <w:t>Class – 202</w:t>
            </w:r>
            <w:r w:rsidR="001627CA">
              <w:rPr>
                <w:b/>
                <w:sz w:val="32"/>
              </w:rPr>
              <w:t>5</w:t>
            </w:r>
            <w:r w:rsidR="008439A3" w:rsidRPr="002C23C7">
              <w:rPr>
                <w:b/>
                <w:sz w:val="32"/>
              </w:rPr>
              <w:t>/2</w:t>
            </w:r>
            <w:r w:rsidR="001627CA">
              <w:rPr>
                <w:b/>
                <w:sz w:val="32"/>
              </w:rPr>
              <w:t>6</w:t>
            </w:r>
            <w:r w:rsidR="008439A3" w:rsidRPr="002C23C7">
              <w:rPr>
                <w:b/>
                <w:sz w:val="32"/>
              </w:rPr>
              <w:t xml:space="preserve"> </w:t>
            </w:r>
          </w:p>
          <w:p w14:paraId="00B28CFB" w14:textId="14C34C1F" w:rsidR="008439A3" w:rsidRDefault="00083939" w:rsidP="001627CA">
            <w:pPr>
              <w:jc w:val="center"/>
              <w:rPr>
                <w:b/>
                <w:sz w:val="36"/>
              </w:rPr>
            </w:pPr>
            <w:r>
              <w:rPr>
                <w:b/>
                <w:sz w:val="32"/>
              </w:rPr>
              <w:t xml:space="preserve">Teacher: </w:t>
            </w:r>
            <w:r w:rsidR="001627CA">
              <w:rPr>
                <w:b/>
                <w:sz w:val="32"/>
              </w:rPr>
              <w:t>Ben Haynes-Greenwood</w:t>
            </w:r>
          </w:p>
        </w:tc>
        <w:tc>
          <w:tcPr>
            <w:tcW w:w="1446" w:type="dxa"/>
          </w:tcPr>
          <w:p w14:paraId="5CD72504" w14:textId="77777777" w:rsidR="008439A3" w:rsidRDefault="008439A3" w:rsidP="001B46E5">
            <w:pPr>
              <w:jc w:val="center"/>
              <w:rPr>
                <w:b/>
                <w:sz w:val="36"/>
              </w:rPr>
            </w:pPr>
            <w:r>
              <w:rPr>
                <w:b/>
                <w:noProof/>
                <w:sz w:val="36"/>
                <w:lang w:eastAsia="en-GB"/>
              </w:rPr>
              <w:drawing>
                <wp:inline distT="0" distB="0" distL="0" distR="0" wp14:anchorId="72134763" wp14:editId="4DCD1B7F">
                  <wp:extent cx="780176" cy="780176"/>
                  <wp:effectExtent l="0" t="0" r="127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uckney badg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85195" cy="785195"/>
                          </a:xfrm>
                          <a:prstGeom prst="rect">
                            <a:avLst/>
                          </a:prstGeom>
                        </pic:spPr>
                      </pic:pic>
                    </a:graphicData>
                  </a:graphic>
                </wp:inline>
              </w:drawing>
            </w:r>
          </w:p>
        </w:tc>
      </w:tr>
      <w:tr w:rsidR="008439A3" w14:paraId="2DDFFA6F" w14:textId="77777777" w:rsidTr="008439A3">
        <w:tc>
          <w:tcPr>
            <w:tcW w:w="21825" w:type="dxa"/>
            <w:gridSpan w:val="6"/>
          </w:tcPr>
          <w:p w14:paraId="45C83D2E" w14:textId="77777777" w:rsidR="008439A3" w:rsidRPr="002C23C7" w:rsidRDefault="008439A3" w:rsidP="001B46E5">
            <w:pPr>
              <w:jc w:val="center"/>
              <w:rPr>
                <w:b/>
                <w:sz w:val="32"/>
              </w:rPr>
            </w:pPr>
            <w:r w:rsidRPr="002C23C7">
              <w:rPr>
                <w:b/>
                <w:sz w:val="32"/>
              </w:rPr>
              <w:t>English LTP 2023-24</w:t>
            </w:r>
          </w:p>
        </w:tc>
      </w:tr>
      <w:tr w:rsidR="005B1F66" w14:paraId="63815BF0" w14:textId="77777777" w:rsidTr="000A4D1D">
        <w:tc>
          <w:tcPr>
            <w:tcW w:w="1506" w:type="dxa"/>
          </w:tcPr>
          <w:p w14:paraId="04973D4F" w14:textId="77777777" w:rsidR="008439A3" w:rsidRPr="002C23C7" w:rsidRDefault="008439A3" w:rsidP="001B46E5">
            <w:pPr>
              <w:rPr>
                <w:b/>
                <w:sz w:val="32"/>
              </w:rPr>
            </w:pPr>
            <w:r>
              <w:rPr>
                <w:b/>
                <w:sz w:val="32"/>
              </w:rPr>
              <w:t>Unit</w:t>
            </w:r>
          </w:p>
        </w:tc>
        <w:tc>
          <w:tcPr>
            <w:tcW w:w="1762" w:type="dxa"/>
          </w:tcPr>
          <w:p w14:paraId="3917B007" w14:textId="77777777" w:rsidR="008439A3" w:rsidRPr="002C23C7" w:rsidRDefault="008439A3" w:rsidP="001B46E5">
            <w:pPr>
              <w:rPr>
                <w:b/>
                <w:sz w:val="32"/>
              </w:rPr>
            </w:pPr>
            <w:r w:rsidRPr="002C23C7">
              <w:rPr>
                <w:b/>
                <w:sz w:val="32"/>
              </w:rPr>
              <w:t>Term/week</w:t>
            </w:r>
          </w:p>
        </w:tc>
        <w:tc>
          <w:tcPr>
            <w:tcW w:w="2079" w:type="dxa"/>
          </w:tcPr>
          <w:p w14:paraId="5CC8DC73" w14:textId="77777777" w:rsidR="008439A3" w:rsidRPr="002C23C7" w:rsidRDefault="008439A3" w:rsidP="001B46E5">
            <w:pPr>
              <w:rPr>
                <w:b/>
                <w:sz w:val="32"/>
              </w:rPr>
            </w:pPr>
            <w:r w:rsidRPr="002C23C7">
              <w:rPr>
                <w:b/>
                <w:sz w:val="32"/>
              </w:rPr>
              <w:t>Genre/Write</w:t>
            </w:r>
          </w:p>
        </w:tc>
        <w:tc>
          <w:tcPr>
            <w:tcW w:w="3747" w:type="dxa"/>
          </w:tcPr>
          <w:p w14:paraId="20BE14CD" w14:textId="77777777" w:rsidR="008439A3" w:rsidRPr="002C23C7" w:rsidRDefault="008439A3" w:rsidP="001B46E5">
            <w:pPr>
              <w:rPr>
                <w:b/>
                <w:sz w:val="32"/>
              </w:rPr>
            </w:pPr>
            <w:r w:rsidRPr="002C23C7">
              <w:rPr>
                <w:b/>
                <w:sz w:val="32"/>
              </w:rPr>
              <w:t>Focus</w:t>
            </w:r>
            <w:r>
              <w:rPr>
                <w:b/>
                <w:sz w:val="32"/>
              </w:rPr>
              <w:t>/Texts</w:t>
            </w:r>
          </w:p>
        </w:tc>
        <w:tc>
          <w:tcPr>
            <w:tcW w:w="12731" w:type="dxa"/>
            <w:gridSpan w:val="2"/>
          </w:tcPr>
          <w:p w14:paraId="3730BAF7" w14:textId="77777777" w:rsidR="008439A3" w:rsidRPr="002C23C7" w:rsidRDefault="008439A3" w:rsidP="001B46E5">
            <w:pPr>
              <w:rPr>
                <w:b/>
                <w:sz w:val="32"/>
              </w:rPr>
            </w:pPr>
            <w:r>
              <w:rPr>
                <w:b/>
                <w:sz w:val="32"/>
              </w:rPr>
              <w:t>Composition and GPS</w:t>
            </w:r>
            <w:r w:rsidRPr="002C23C7">
              <w:rPr>
                <w:b/>
                <w:sz w:val="32"/>
              </w:rPr>
              <w:t xml:space="preserve"> features</w:t>
            </w:r>
          </w:p>
        </w:tc>
      </w:tr>
      <w:tr w:rsidR="00A63389" w14:paraId="329CD620" w14:textId="77777777" w:rsidTr="000A4D1D">
        <w:tc>
          <w:tcPr>
            <w:tcW w:w="1506" w:type="dxa"/>
            <w:vAlign w:val="center"/>
          </w:tcPr>
          <w:p w14:paraId="74B0E797" w14:textId="77777777" w:rsidR="00A63389" w:rsidRPr="008B2B36" w:rsidRDefault="00A63389" w:rsidP="00A63389">
            <w:pPr>
              <w:jc w:val="center"/>
              <w:rPr>
                <w:sz w:val="28"/>
              </w:rPr>
            </w:pPr>
            <w:r>
              <w:rPr>
                <w:sz w:val="28"/>
              </w:rPr>
              <w:t>1</w:t>
            </w:r>
          </w:p>
        </w:tc>
        <w:tc>
          <w:tcPr>
            <w:tcW w:w="1762" w:type="dxa"/>
          </w:tcPr>
          <w:p w14:paraId="6FACDA45" w14:textId="77777777" w:rsidR="00A63389" w:rsidRDefault="00A63389" w:rsidP="00A63389">
            <w:pPr>
              <w:rPr>
                <w:sz w:val="28"/>
              </w:rPr>
            </w:pPr>
            <w:r>
              <w:rPr>
                <w:sz w:val="28"/>
              </w:rPr>
              <w:t>Aut 1</w:t>
            </w:r>
          </w:p>
          <w:p w14:paraId="541A6467" w14:textId="5FF57CD7" w:rsidR="0057062C" w:rsidRPr="008439A3" w:rsidRDefault="0057062C" w:rsidP="00A63389">
            <w:pPr>
              <w:rPr>
                <w:sz w:val="24"/>
                <w:szCs w:val="24"/>
              </w:rPr>
            </w:pPr>
            <w:r>
              <w:rPr>
                <w:sz w:val="28"/>
              </w:rPr>
              <w:t>W2-3</w:t>
            </w:r>
          </w:p>
        </w:tc>
        <w:tc>
          <w:tcPr>
            <w:tcW w:w="2079" w:type="dxa"/>
          </w:tcPr>
          <w:p w14:paraId="138A9817" w14:textId="7351C42C" w:rsidR="00A63389" w:rsidRPr="008439A3" w:rsidRDefault="0057062C" w:rsidP="00A63389">
            <w:pPr>
              <w:rPr>
                <w:sz w:val="24"/>
                <w:szCs w:val="24"/>
              </w:rPr>
            </w:pPr>
            <w:r w:rsidRPr="0057062C">
              <w:rPr>
                <w:sz w:val="28"/>
                <w:szCs w:val="24"/>
              </w:rPr>
              <w:t>Fiction – Descriptive writing</w:t>
            </w:r>
          </w:p>
        </w:tc>
        <w:tc>
          <w:tcPr>
            <w:tcW w:w="3747" w:type="dxa"/>
          </w:tcPr>
          <w:p w14:paraId="6907353C" w14:textId="6F6063BF" w:rsidR="00A63389" w:rsidRPr="008439A3" w:rsidRDefault="0057062C" w:rsidP="0057062C">
            <w:pPr>
              <w:rPr>
                <w:sz w:val="24"/>
                <w:szCs w:val="24"/>
              </w:rPr>
            </w:pPr>
            <w:r>
              <w:rPr>
                <w:noProof/>
                <w:lang w:eastAsia="en-GB"/>
              </w:rPr>
              <w:drawing>
                <wp:anchor distT="0" distB="0" distL="114300" distR="114300" simplePos="0" relativeHeight="251728896" behindDoc="0" locked="0" layoutInCell="1" allowOverlap="1" wp14:anchorId="6699E998" wp14:editId="4B8393ED">
                  <wp:simplePos x="0" y="0"/>
                  <wp:positionH relativeFrom="column">
                    <wp:posOffset>1748</wp:posOffset>
                  </wp:positionH>
                  <wp:positionV relativeFrom="paragraph">
                    <wp:posOffset>320</wp:posOffset>
                  </wp:positionV>
                  <wp:extent cx="1082180" cy="1400725"/>
                  <wp:effectExtent l="0" t="0" r="3810" b="9525"/>
                  <wp:wrapThrough wrapText="bothSides">
                    <wp:wrapPolygon edited="0">
                      <wp:start x="0" y="0"/>
                      <wp:lineTo x="0" y="21453"/>
                      <wp:lineTo x="21296" y="21453"/>
                      <wp:lineTo x="21296"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082180" cy="1400725"/>
                          </a:xfrm>
                          <a:prstGeom prst="rect">
                            <a:avLst/>
                          </a:prstGeom>
                        </pic:spPr>
                      </pic:pic>
                    </a:graphicData>
                  </a:graphic>
                  <wp14:sizeRelH relativeFrom="page">
                    <wp14:pctWidth>0</wp14:pctWidth>
                  </wp14:sizeRelH>
                  <wp14:sizeRelV relativeFrom="page">
                    <wp14:pctHeight>0</wp14:pctHeight>
                  </wp14:sizeRelV>
                </wp:anchor>
              </w:drawing>
            </w:r>
            <w:r>
              <w:rPr>
                <w:sz w:val="24"/>
                <w:szCs w:val="24"/>
              </w:rPr>
              <w:t>Cafe at the edge of the woods by Mikey Please</w:t>
            </w:r>
          </w:p>
        </w:tc>
        <w:tc>
          <w:tcPr>
            <w:tcW w:w="12731" w:type="dxa"/>
            <w:gridSpan w:val="2"/>
          </w:tcPr>
          <w:p w14:paraId="0B37A34F" w14:textId="77777777" w:rsidR="00A63389" w:rsidRPr="0057062C" w:rsidRDefault="0057062C" w:rsidP="00A63389">
            <w:pPr>
              <w:pStyle w:val="ListParagraph"/>
              <w:numPr>
                <w:ilvl w:val="0"/>
                <w:numId w:val="25"/>
              </w:numPr>
              <w:rPr>
                <w:b/>
                <w:szCs w:val="20"/>
              </w:rPr>
            </w:pPr>
            <w:r w:rsidRPr="00A14E54">
              <w:rPr>
                <w:rFonts w:ascii="Trebuchet MS" w:hAnsi="Trebuchet MS"/>
                <w:sz w:val="24"/>
              </w:rPr>
              <w:t>Use the correct form of ‘a’ or ‘an’ according to whether the next word begins with a consonant or vowel</w:t>
            </w:r>
          </w:p>
          <w:p w14:paraId="555DB1A9" w14:textId="77777777" w:rsidR="0057062C" w:rsidRPr="0057062C" w:rsidRDefault="0057062C" w:rsidP="00A63389">
            <w:pPr>
              <w:pStyle w:val="ListParagraph"/>
              <w:numPr>
                <w:ilvl w:val="0"/>
                <w:numId w:val="25"/>
              </w:numPr>
              <w:rPr>
                <w:b/>
                <w:szCs w:val="20"/>
              </w:rPr>
            </w:pPr>
            <w:r w:rsidRPr="00A14E54">
              <w:rPr>
                <w:rFonts w:ascii="Trebuchet MS" w:hAnsi="Trebuchet MS"/>
                <w:sz w:val="24"/>
              </w:rPr>
              <w:t>Choose nouns or pronouns appropriately for clarity and cohesion and to avoid repetition</w:t>
            </w:r>
          </w:p>
          <w:p w14:paraId="1207AC40" w14:textId="77777777" w:rsidR="0057062C" w:rsidRPr="0057062C" w:rsidRDefault="0057062C" w:rsidP="0057062C">
            <w:pPr>
              <w:pStyle w:val="ListParagraph"/>
              <w:numPr>
                <w:ilvl w:val="0"/>
                <w:numId w:val="25"/>
              </w:numPr>
              <w:rPr>
                <w:rFonts w:ascii="Trebuchet MS" w:hAnsi="Trebuchet MS"/>
                <w:b/>
                <w:sz w:val="24"/>
                <w:szCs w:val="20"/>
              </w:rPr>
            </w:pPr>
            <w:r w:rsidRPr="0057062C">
              <w:rPr>
                <w:rFonts w:ascii="Trebuchet MS" w:eastAsia="Times New Roman" w:hAnsi="Trebuchet MS" w:cs="Arial"/>
                <w:color w:val="000000"/>
                <w:sz w:val="24"/>
                <w:szCs w:val="24"/>
                <w:lang w:eastAsia="en-GB"/>
              </w:rPr>
              <w:t>Use simple organisational devices in non-fiction</w:t>
            </w:r>
          </w:p>
          <w:p w14:paraId="0306F893" w14:textId="081B152A" w:rsidR="0057062C" w:rsidRPr="0057062C" w:rsidRDefault="0057062C" w:rsidP="0057062C">
            <w:pPr>
              <w:pStyle w:val="ListParagraph"/>
              <w:numPr>
                <w:ilvl w:val="0"/>
                <w:numId w:val="25"/>
              </w:numPr>
              <w:rPr>
                <w:b/>
                <w:szCs w:val="20"/>
              </w:rPr>
            </w:pPr>
            <w:r w:rsidRPr="0057062C">
              <w:rPr>
                <w:rFonts w:ascii="Trebuchet MS" w:hAnsi="Trebuchet MS"/>
                <w:sz w:val="24"/>
              </w:rPr>
              <w:t>In non-narrative material, use simple organisational devices: e.g. headings and sub-headings</w:t>
            </w:r>
          </w:p>
          <w:p w14:paraId="52D43908" w14:textId="3A2AD392" w:rsidR="0057062C" w:rsidRPr="0057062C" w:rsidRDefault="0057062C" w:rsidP="0057062C">
            <w:pPr>
              <w:pStyle w:val="ListParagraph"/>
              <w:numPr>
                <w:ilvl w:val="0"/>
                <w:numId w:val="25"/>
              </w:numPr>
              <w:rPr>
                <w:rFonts w:ascii="Trebuchet MS" w:hAnsi="Trebuchet MS"/>
                <w:b/>
                <w:szCs w:val="20"/>
              </w:rPr>
            </w:pPr>
            <w:r w:rsidRPr="0057062C">
              <w:rPr>
                <w:rFonts w:ascii="Trebuchet MS" w:eastAsia="Times New Roman" w:hAnsi="Trebuchet MS" w:cs="Arial"/>
                <w:color w:val="000000"/>
                <w:sz w:val="24"/>
                <w:szCs w:val="24"/>
                <w:lang w:eastAsia="en-GB"/>
              </w:rPr>
              <w:t>Use e</w:t>
            </w:r>
            <w:r>
              <w:rPr>
                <w:rFonts w:ascii="Trebuchet MS" w:eastAsia="Times New Roman" w:hAnsi="Trebuchet MS" w:cs="Arial"/>
                <w:color w:val="000000"/>
                <w:sz w:val="24"/>
                <w:szCs w:val="24"/>
                <w:lang w:eastAsia="en-GB"/>
              </w:rPr>
              <w:t>xpanded</w:t>
            </w:r>
            <w:r w:rsidRPr="0057062C">
              <w:rPr>
                <w:rFonts w:ascii="Trebuchet MS" w:eastAsia="Times New Roman" w:hAnsi="Trebuchet MS" w:cs="Arial"/>
                <w:color w:val="000000"/>
                <w:sz w:val="24"/>
                <w:szCs w:val="24"/>
                <w:lang w:eastAsia="en-GB"/>
              </w:rPr>
              <w:t xml:space="preserve"> noun phrases, including with prepositions</w:t>
            </w:r>
          </w:p>
        </w:tc>
      </w:tr>
      <w:tr w:rsidR="00A63389" w14:paraId="2AF6E626" w14:textId="77777777" w:rsidTr="000A4D1D">
        <w:tc>
          <w:tcPr>
            <w:tcW w:w="1506" w:type="dxa"/>
            <w:vAlign w:val="center"/>
          </w:tcPr>
          <w:p w14:paraId="45CF6AE2" w14:textId="77777777" w:rsidR="00A63389" w:rsidRDefault="00A63389" w:rsidP="00A63389">
            <w:pPr>
              <w:jc w:val="center"/>
              <w:rPr>
                <w:sz w:val="28"/>
              </w:rPr>
            </w:pPr>
            <w:r>
              <w:rPr>
                <w:sz w:val="28"/>
              </w:rPr>
              <w:t>2</w:t>
            </w:r>
          </w:p>
        </w:tc>
        <w:tc>
          <w:tcPr>
            <w:tcW w:w="1762" w:type="dxa"/>
          </w:tcPr>
          <w:p w14:paraId="56FA0145" w14:textId="77777777" w:rsidR="00A63389" w:rsidRDefault="00A63389" w:rsidP="00A63389">
            <w:pPr>
              <w:rPr>
                <w:sz w:val="28"/>
              </w:rPr>
            </w:pPr>
            <w:r>
              <w:rPr>
                <w:sz w:val="28"/>
              </w:rPr>
              <w:t>Aut 1</w:t>
            </w:r>
          </w:p>
          <w:p w14:paraId="701C737B" w14:textId="5B8BF83F" w:rsidR="0057062C" w:rsidRPr="008439A3" w:rsidRDefault="0057062C" w:rsidP="00A63389">
            <w:pPr>
              <w:rPr>
                <w:sz w:val="24"/>
                <w:szCs w:val="24"/>
              </w:rPr>
            </w:pPr>
            <w:r>
              <w:rPr>
                <w:sz w:val="28"/>
              </w:rPr>
              <w:t>W4-6</w:t>
            </w:r>
          </w:p>
        </w:tc>
        <w:tc>
          <w:tcPr>
            <w:tcW w:w="2079" w:type="dxa"/>
          </w:tcPr>
          <w:p w14:paraId="0E872900" w14:textId="420B9007" w:rsidR="00A63389" w:rsidRPr="008439A3" w:rsidRDefault="0057062C" w:rsidP="0057062C">
            <w:pPr>
              <w:rPr>
                <w:sz w:val="24"/>
                <w:szCs w:val="24"/>
              </w:rPr>
            </w:pPr>
            <w:r w:rsidRPr="0057062C">
              <w:rPr>
                <w:sz w:val="28"/>
                <w:szCs w:val="24"/>
              </w:rPr>
              <w:t xml:space="preserve">Fiction – </w:t>
            </w:r>
            <w:r>
              <w:rPr>
                <w:sz w:val="28"/>
                <w:szCs w:val="24"/>
              </w:rPr>
              <w:t>Adventure stories</w:t>
            </w:r>
          </w:p>
        </w:tc>
        <w:tc>
          <w:tcPr>
            <w:tcW w:w="3747" w:type="dxa"/>
          </w:tcPr>
          <w:p w14:paraId="723CAD74" w14:textId="036A4637" w:rsidR="00A63389" w:rsidRPr="008439A3" w:rsidRDefault="0057062C" w:rsidP="00A63389">
            <w:pPr>
              <w:rPr>
                <w:sz w:val="24"/>
                <w:szCs w:val="24"/>
              </w:rPr>
            </w:pPr>
            <w:r>
              <w:rPr>
                <w:noProof/>
                <w:lang w:eastAsia="en-GB"/>
              </w:rPr>
              <w:drawing>
                <wp:anchor distT="0" distB="0" distL="114300" distR="114300" simplePos="0" relativeHeight="251729920" behindDoc="0" locked="0" layoutInCell="1" allowOverlap="1" wp14:anchorId="1D43BE9F" wp14:editId="2425BFF6">
                  <wp:simplePos x="0" y="0"/>
                  <wp:positionH relativeFrom="column">
                    <wp:posOffset>1748</wp:posOffset>
                  </wp:positionH>
                  <wp:positionV relativeFrom="paragraph">
                    <wp:posOffset>1107</wp:posOffset>
                  </wp:positionV>
                  <wp:extent cx="1082040" cy="1075298"/>
                  <wp:effectExtent l="0" t="0" r="3810" b="0"/>
                  <wp:wrapThrough wrapText="bothSides">
                    <wp:wrapPolygon edited="0">
                      <wp:start x="0" y="0"/>
                      <wp:lineTo x="0" y="21051"/>
                      <wp:lineTo x="21296" y="21051"/>
                      <wp:lineTo x="21296"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82040" cy="1075298"/>
                          </a:xfrm>
                          <a:prstGeom prst="rect">
                            <a:avLst/>
                          </a:prstGeom>
                        </pic:spPr>
                      </pic:pic>
                    </a:graphicData>
                  </a:graphic>
                  <wp14:sizeRelH relativeFrom="page">
                    <wp14:pctWidth>0</wp14:pctWidth>
                  </wp14:sizeRelH>
                  <wp14:sizeRelV relativeFrom="page">
                    <wp14:pctHeight>0</wp14:pctHeight>
                  </wp14:sizeRelV>
                </wp:anchor>
              </w:drawing>
            </w:r>
            <w:r>
              <w:rPr>
                <w:sz w:val="24"/>
                <w:szCs w:val="24"/>
              </w:rPr>
              <w:t>Escape from Pompeii by Christina Balit</w:t>
            </w:r>
          </w:p>
        </w:tc>
        <w:tc>
          <w:tcPr>
            <w:tcW w:w="12731" w:type="dxa"/>
            <w:gridSpan w:val="2"/>
          </w:tcPr>
          <w:p w14:paraId="6EC14C4F" w14:textId="77777777" w:rsidR="0057062C" w:rsidRPr="0057062C" w:rsidRDefault="0057062C" w:rsidP="0057062C">
            <w:pPr>
              <w:pStyle w:val="ListParagraph"/>
              <w:numPr>
                <w:ilvl w:val="0"/>
                <w:numId w:val="26"/>
              </w:numPr>
              <w:rPr>
                <w:rFonts w:ascii="Trebuchet MS" w:hAnsi="Trebuchet MS"/>
                <w:sz w:val="24"/>
                <w:szCs w:val="20"/>
              </w:rPr>
            </w:pPr>
            <w:r w:rsidRPr="0057062C">
              <w:rPr>
                <w:rFonts w:ascii="Trebuchet MS" w:hAnsi="Trebuchet MS"/>
                <w:sz w:val="24"/>
                <w:szCs w:val="20"/>
              </w:rPr>
              <w:t>Use of apostrophes for single and plural nouns</w:t>
            </w:r>
          </w:p>
          <w:p w14:paraId="0899784D" w14:textId="77777777" w:rsidR="0057062C" w:rsidRPr="0057062C" w:rsidRDefault="0057062C" w:rsidP="0057062C">
            <w:pPr>
              <w:pStyle w:val="ListParagraph"/>
              <w:numPr>
                <w:ilvl w:val="0"/>
                <w:numId w:val="26"/>
              </w:numPr>
              <w:rPr>
                <w:rFonts w:ascii="Trebuchet MS" w:hAnsi="Trebuchet MS"/>
                <w:sz w:val="24"/>
                <w:szCs w:val="20"/>
              </w:rPr>
            </w:pPr>
            <w:r w:rsidRPr="0057062C">
              <w:rPr>
                <w:rFonts w:ascii="Trebuchet MS" w:hAnsi="Trebuchet MS"/>
                <w:sz w:val="24"/>
                <w:szCs w:val="20"/>
              </w:rPr>
              <w:t>Use and punctuate direct speech</w:t>
            </w:r>
          </w:p>
          <w:p w14:paraId="02A8D05B" w14:textId="77777777" w:rsidR="0057062C" w:rsidRPr="0057062C" w:rsidRDefault="0057062C" w:rsidP="0057062C">
            <w:pPr>
              <w:pStyle w:val="ListParagraph"/>
              <w:numPr>
                <w:ilvl w:val="0"/>
                <w:numId w:val="26"/>
              </w:numPr>
              <w:rPr>
                <w:rFonts w:ascii="Trebuchet MS" w:hAnsi="Trebuchet MS"/>
                <w:sz w:val="24"/>
                <w:szCs w:val="20"/>
              </w:rPr>
            </w:pPr>
            <w:r w:rsidRPr="0057062C">
              <w:rPr>
                <w:rFonts w:ascii="Trebuchet MS" w:hAnsi="Trebuchet MS"/>
                <w:sz w:val="24"/>
                <w:szCs w:val="20"/>
              </w:rPr>
              <w:t>Use devices to build cohesion, including adverbials of time, place and number.</w:t>
            </w:r>
          </w:p>
          <w:p w14:paraId="214DF73F" w14:textId="77777777" w:rsidR="0057062C" w:rsidRPr="0057062C" w:rsidRDefault="0057062C" w:rsidP="0057062C">
            <w:pPr>
              <w:pStyle w:val="ListParagraph"/>
              <w:numPr>
                <w:ilvl w:val="0"/>
                <w:numId w:val="26"/>
              </w:numPr>
              <w:rPr>
                <w:rFonts w:ascii="Trebuchet MS" w:hAnsi="Trebuchet MS"/>
                <w:sz w:val="24"/>
                <w:szCs w:val="20"/>
              </w:rPr>
            </w:pPr>
            <w:r w:rsidRPr="0057062C">
              <w:rPr>
                <w:rFonts w:ascii="Trebuchet MS" w:hAnsi="Trebuchet MS"/>
                <w:sz w:val="24"/>
                <w:szCs w:val="20"/>
              </w:rPr>
              <w:t>Use the present form of verbs in past tense</w:t>
            </w:r>
          </w:p>
          <w:p w14:paraId="3BBF0810" w14:textId="77777777" w:rsidR="0057062C" w:rsidRPr="0057062C" w:rsidRDefault="0057062C" w:rsidP="0057062C">
            <w:pPr>
              <w:pStyle w:val="ListParagraph"/>
              <w:numPr>
                <w:ilvl w:val="0"/>
                <w:numId w:val="26"/>
              </w:numPr>
              <w:rPr>
                <w:rFonts w:ascii="Trebuchet MS" w:hAnsi="Trebuchet MS"/>
                <w:sz w:val="24"/>
                <w:szCs w:val="20"/>
              </w:rPr>
            </w:pPr>
            <w:r w:rsidRPr="0057062C">
              <w:rPr>
                <w:rFonts w:ascii="Trebuchet MS" w:hAnsi="Trebuchet MS"/>
                <w:sz w:val="24"/>
                <w:szCs w:val="20"/>
              </w:rPr>
              <w:t>Use a range of conjunctions to create compound and complex sentences.</w:t>
            </w:r>
          </w:p>
          <w:p w14:paraId="72CC8428" w14:textId="004A8BDC" w:rsidR="00A63389" w:rsidRPr="00A63389" w:rsidRDefault="0057062C" w:rsidP="0057062C">
            <w:pPr>
              <w:pStyle w:val="ListParagraph"/>
              <w:numPr>
                <w:ilvl w:val="0"/>
                <w:numId w:val="26"/>
              </w:numPr>
              <w:rPr>
                <w:b/>
              </w:rPr>
            </w:pPr>
            <w:r w:rsidRPr="0057062C">
              <w:rPr>
                <w:rFonts w:ascii="Trebuchet MS" w:eastAsia="Times New Roman" w:hAnsi="Trebuchet MS" w:cs="Arial"/>
                <w:color w:val="000000"/>
                <w:sz w:val="24"/>
                <w:szCs w:val="24"/>
                <w:lang w:eastAsia="en-GB"/>
              </w:rPr>
              <w:t>Use ex</w:t>
            </w:r>
            <w:r>
              <w:rPr>
                <w:rFonts w:ascii="Trebuchet MS" w:eastAsia="Times New Roman" w:hAnsi="Trebuchet MS" w:cs="Arial"/>
                <w:color w:val="000000"/>
                <w:sz w:val="24"/>
                <w:szCs w:val="24"/>
                <w:lang w:eastAsia="en-GB"/>
              </w:rPr>
              <w:t>panded</w:t>
            </w:r>
            <w:r w:rsidRPr="0057062C">
              <w:rPr>
                <w:rFonts w:ascii="Trebuchet MS" w:eastAsia="Times New Roman" w:hAnsi="Trebuchet MS" w:cs="Arial"/>
                <w:color w:val="000000"/>
                <w:sz w:val="24"/>
                <w:szCs w:val="24"/>
                <w:lang w:eastAsia="en-GB"/>
              </w:rPr>
              <w:t xml:space="preserve"> noun phrases, including with prepositions</w:t>
            </w:r>
          </w:p>
        </w:tc>
      </w:tr>
      <w:tr w:rsidR="005B1F66" w14:paraId="47E55FE7" w14:textId="77777777" w:rsidTr="000A4D1D">
        <w:tc>
          <w:tcPr>
            <w:tcW w:w="1506" w:type="dxa"/>
            <w:vAlign w:val="center"/>
          </w:tcPr>
          <w:p w14:paraId="5CE7FDC5" w14:textId="77777777" w:rsidR="000A4D1D" w:rsidRPr="002C23C7" w:rsidRDefault="000A4D1D" w:rsidP="000A4D1D">
            <w:pPr>
              <w:jc w:val="center"/>
            </w:pPr>
            <w:r>
              <w:t>3</w:t>
            </w:r>
          </w:p>
        </w:tc>
        <w:tc>
          <w:tcPr>
            <w:tcW w:w="1762" w:type="dxa"/>
          </w:tcPr>
          <w:p w14:paraId="29484546" w14:textId="77777777" w:rsidR="000A4D1D" w:rsidRPr="0057062C" w:rsidRDefault="000A4D1D" w:rsidP="000A4D1D">
            <w:pPr>
              <w:rPr>
                <w:sz w:val="28"/>
                <w:szCs w:val="28"/>
              </w:rPr>
            </w:pPr>
            <w:r w:rsidRPr="0057062C">
              <w:rPr>
                <w:sz w:val="28"/>
                <w:szCs w:val="28"/>
              </w:rPr>
              <w:t>Aut 1</w:t>
            </w:r>
          </w:p>
          <w:p w14:paraId="3FC8A119" w14:textId="25903A41" w:rsidR="0057062C" w:rsidRPr="008439A3" w:rsidRDefault="0057062C" w:rsidP="000A4D1D">
            <w:pPr>
              <w:rPr>
                <w:sz w:val="24"/>
                <w:szCs w:val="24"/>
              </w:rPr>
            </w:pPr>
            <w:r w:rsidRPr="0057062C">
              <w:rPr>
                <w:sz w:val="28"/>
                <w:szCs w:val="28"/>
              </w:rPr>
              <w:t>W7</w:t>
            </w:r>
          </w:p>
        </w:tc>
        <w:tc>
          <w:tcPr>
            <w:tcW w:w="2079" w:type="dxa"/>
          </w:tcPr>
          <w:p w14:paraId="0ED91866" w14:textId="0CFAD8A6" w:rsidR="000A4D1D" w:rsidRPr="008439A3" w:rsidRDefault="0057062C" w:rsidP="000A4D1D">
            <w:pPr>
              <w:rPr>
                <w:sz w:val="24"/>
                <w:szCs w:val="24"/>
              </w:rPr>
            </w:pPr>
            <w:r w:rsidRPr="0057062C">
              <w:rPr>
                <w:sz w:val="28"/>
                <w:szCs w:val="24"/>
              </w:rPr>
              <w:t xml:space="preserve">Poetry - </w:t>
            </w:r>
            <w:r>
              <w:rPr>
                <w:sz w:val="28"/>
                <w:szCs w:val="24"/>
              </w:rPr>
              <w:t>Autumnal</w:t>
            </w:r>
          </w:p>
        </w:tc>
        <w:tc>
          <w:tcPr>
            <w:tcW w:w="3747" w:type="dxa"/>
          </w:tcPr>
          <w:p w14:paraId="3989AC24" w14:textId="7B52B821" w:rsidR="000A4D1D" w:rsidRPr="008439A3" w:rsidRDefault="0057062C" w:rsidP="000A4D1D">
            <w:pPr>
              <w:rPr>
                <w:sz w:val="24"/>
                <w:szCs w:val="24"/>
              </w:rPr>
            </w:pPr>
            <w:r>
              <w:rPr>
                <w:sz w:val="24"/>
                <w:szCs w:val="24"/>
              </w:rPr>
              <w:t>Various examples</w:t>
            </w:r>
          </w:p>
        </w:tc>
        <w:tc>
          <w:tcPr>
            <w:tcW w:w="12731" w:type="dxa"/>
            <w:gridSpan w:val="2"/>
          </w:tcPr>
          <w:p w14:paraId="15105F1E" w14:textId="77777777" w:rsidR="00A63389" w:rsidRPr="0057062C" w:rsidRDefault="0057062C" w:rsidP="00A63389">
            <w:pPr>
              <w:pStyle w:val="ListParagraph"/>
              <w:numPr>
                <w:ilvl w:val="0"/>
                <w:numId w:val="27"/>
              </w:numPr>
              <w:rPr>
                <w:rFonts w:cs="Calibri"/>
                <w:sz w:val="20"/>
                <w:szCs w:val="20"/>
              </w:rPr>
            </w:pPr>
            <w:r w:rsidRPr="00A14E54">
              <w:rPr>
                <w:rFonts w:ascii="Trebuchet MS" w:hAnsi="Trebuchet MS"/>
                <w:sz w:val="24"/>
              </w:rPr>
              <w:t>Organ</w:t>
            </w:r>
            <w:r>
              <w:rPr>
                <w:rFonts w:ascii="Trebuchet MS" w:hAnsi="Trebuchet MS"/>
                <w:sz w:val="24"/>
              </w:rPr>
              <w:t>ise paragraphs around a theme</w:t>
            </w:r>
          </w:p>
          <w:p w14:paraId="3B2438A8" w14:textId="77777777" w:rsidR="0057062C" w:rsidRPr="00711363" w:rsidRDefault="0057062C" w:rsidP="00A63389">
            <w:pPr>
              <w:pStyle w:val="ListParagraph"/>
              <w:numPr>
                <w:ilvl w:val="0"/>
                <w:numId w:val="27"/>
              </w:numPr>
              <w:rPr>
                <w:rFonts w:ascii="Trebuchet MS" w:hAnsi="Trebuchet MS" w:cs="Calibri"/>
                <w:szCs w:val="20"/>
              </w:rPr>
            </w:pPr>
            <w:r w:rsidRPr="00711363">
              <w:rPr>
                <w:rFonts w:ascii="Trebuchet MS" w:eastAsia="Times New Roman" w:hAnsi="Trebuchet MS" w:cs="Arial"/>
                <w:color w:val="000000"/>
                <w:sz w:val="24"/>
                <w:szCs w:val="24"/>
                <w:lang w:eastAsia="en-GB"/>
              </w:rPr>
              <w:t>Read aloud using appropriate intonation, tone and volume</w:t>
            </w:r>
          </w:p>
          <w:p w14:paraId="719DA58F" w14:textId="779E586C" w:rsidR="00711363" w:rsidRPr="00A63389" w:rsidRDefault="00711363" w:rsidP="00A63389">
            <w:pPr>
              <w:pStyle w:val="ListParagraph"/>
              <w:numPr>
                <w:ilvl w:val="0"/>
                <w:numId w:val="27"/>
              </w:numPr>
              <w:rPr>
                <w:rFonts w:cs="Calibri"/>
                <w:sz w:val="20"/>
                <w:szCs w:val="20"/>
              </w:rPr>
            </w:pPr>
            <w:r w:rsidRPr="00A14E54">
              <w:rPr>
                <w:rFonts w:ascii="Trebuchet MS" w:hAnsi="Trebuchet MS"/>
                <w:sz w:val="24"/>
              </w:rPr>
              <w:t>Plan their writing by d</w:t>
            </w:r>
            <w:r>
              <w:rPr>
                <w:rFonts w:ascii="Trebuchet MS" w:hAnsi="Trebuchet MS"/>
                <w:sz w:val="24"/>
              </w:rPr>
              <w:t>iscussing and recording ideas</w:t>
            </w:r>
          </w:p>
        </w:tc>
      </w:tr>
      <w:tr w:rsidR="005B1F66" w14:paraId="2901C782" w14:textId="77777777" w:rsidTr="000A4D1D">
        <w:trPr>
          <w:trHeight w:val="464"/>
        </w:trPr>
        <w:tc>
          <w:tcPr>
            <w:tcW w:w="1506" w:type="dxa"/>
            <w:shd w:val="clear" w:color="auto" w:fill="7030A0"/>
          </w:tcPr>
          <w:p w14:paraId="459CEB9F" w14:textId="77777777" w:rsidR="000A4D1D" w:rsidRPr="002C23C7" w:rsidRDefault="000A4D1D" w:rsidP="000A4D1D"/>
        </w:tc>
        <w:tc>
          <w:tcPr>
            <w:tcW w:w="1762" w:type="dxa"/>
            <w:shd w:val="clear" w:color="auto" w:fill="7030A0"/>
          </w:tcPr>
          <w:p w14:paraId="30081046" w14:textId="77777777" w:rsidR="000A4D1D" w:rsidRPr="008439A3" w:rsidRDefault="000A4D1D" w:rsidP="000A4D1D">
            <w:pPr>
              <w:rPr>
                <w:sz w:val="24"/>
                <w:szCs w:val="24"/>
              </w:rPr>
            </w:pPr>
          </w:p>
        </w:tc>
        <w:tc>
          <w:tcPr>
            <w:tcW w:w="2079" w:type="dxa"/>
            <w:shd w:val="clear" w:color="auto" w:fill="7030A0"/>
          </w:tcPr>
          <w:p w14:paraId="40651B48" w14:textId="77777777" w:rsidR="000A4D1D" w:rsidRPr="008439A3" w:rsidRDefault="000A4D1D" w:rsidP="000A4D1D">
            <w:pPr>
              <w:rPr>
                <w:sz w:val="24"/>
                <w:szCs w:val="24"/>
              </w:rPr>
            </w:pPr>
          </w:p>
        </w:tc>
        <w:tc>
          <w:tcPr>
            <w:tcW w:w="3747" w:type="dxa"/>
            <w:shd w:val="clear" w:color="auto" w:fill="7030A0"/>
          </w:tcPr>
          <w:p w14:paraId="01D4686F" w14:textId="77777777" w:rsidR="000A4D1D" w:rsidRPr="008439A3" w:rsidRDefault="000A4D1D" w:rsidP="000A4D1D">
            <w:pPr>
              <w:rPr>
                <w:sz w:val="24"/>
                <w:szCs w:val="24"/>
              </w:rPr>
            </w:pPr>
          </w:p>
        </w:tc>
        <w:tc>
          <w:tcPr>
            <w:tcW w:w="12731" w:type="dxa"/>
            <w:gridSpan w:val="2"/>
            <w:shd w:val="clear" w:color="auto" w:fill="7030A0"/>
          </w:tcPr>
          <w:p w14:paraId="4CB7248B" w14:textId="77777777" w:rsidR="000A4D1D" w:rsidRPr="008439A3" w:rsidRDefault="000A4D1D" w:rsidP="000A4D1D">
            <w:pPr>
              <w:rPr>
                <w:sz w:val="24"/>
                <w:szCs w:val="24"/>
              </w:rPr>
            </w:pPr>
          </w:p>
        </w:tc>
      </w:tr>
      <w:tr w:rsidR="005B1F66" w14:paraId="79C68099" w14:textId="77777777" w:rsidTr="000A4D1D">
        <w:tc>
          <w:tcPr>
            <w:tcW w:w="1506" w:type="dxa"/>
            <w:vAlign w:val="center"/>
          </w:tcPr>
          <w:p w14:paraId="62DE97C8" w14:textId="35B26728" w:rsidR="000A4D1D" w:rsidRPr="002C23C7" w:rsidRDefault="00E27AF6" w:rsidP="000A4D1D">
            <w:pPr>
              <w:jc w:val="center"/>
            </w:pPr>
            <w:r>
              <w:t>4</w:t>
            </w:r>
          </w:p>
        </w:tc>
        <w:tc>
          <w:tcPr>
            <w:tcW w:w="1762" w:type="dxa"/>
          </w:tcPr>
          <w:p w14:paraId="705B71A9" w14:textId="77777777" w:rsidR="000A4D1D" w:rsidRDefault="000A4D1D" w:rsidP="000A4D1D">
            <w:pPr>
              <w:rPr>
                <w:sz w:val="28"/>
                <w:szCs w:val="24"/>
              </w:rPr>
            </w:pPr>
            <w:r w:rsidRPr="00711363">
              <w:rPr>
                <w:sz w:val="28"/>
                <w:szCs w:val="24"/>
              </w:rPr>
              <w:t>Aut 2</w:t>
            </w:r>
          </w:p>
          <w:p w14:paraId="7838A358" w14:textId="0707F1F0" w:rsidR="00711363" w:rsidRPr="00711363" w:rsidRDefault="00711363" w:rsidP="000A4D1D">
            <w:pPr>
              <w:rPr>
                <w:sz w:val="28"/>
                <w:szCs w:val="24"/>
              </w:rPr>
            </w:pPr>
            <w:r>
              <w:rPr>
                <w:sz w:val="28"/>
                <w:szCs w:val="24"/>
              </w:rPr>
              <w:t>W8-9</w:t>
            </w:r>
          </w:p>
        </w:tc>
        <w:tc>
          <w:tcPr>
            <w:tcW w:w="2079" w:type="dxa"/>
          </w:tcPr>
          <w:p w14:paraId="2FDF5677" w14:textId="30AC522A" w:rsidR="000A4D1D" w:rsidRPr="00711363" w:rsidRDefault="00711363" w:rsidP="000A4D1D">
            <w:pPr>
              <w:rPr>
                <w:sz w:val="28"/>
                <w:szCs w:val="24"/>
              </w:rPr>
            </w:pPr>
            <w:r w:rsidRPr="00711363">
              <w:rPr>
                <w:sz w:val="28"/>
                <w:szCs w:val="24"/>
              </w:rPr>
              <w:t>Instructions - recipes</w:t>
            </w:r>
          </w:p>
        </w:tc>
        <w:tc>
          <w:tcPr>
            <w:tcW w:w="3747" w:type="dxa"/>
          </w:tcPr>
          <w:p w14:paraId="2604D17F" w14:textId="57E6D21E" w:rsidR="000A4D1D" w:rsidRPr="00711363" w:rsidRDefault="00711363" w:rsidP="000A4D1D">
            <w:pPr>
              <w:rPr>
                <w:sz w:val="28"/>
                <w:szCs w:val="24"/>
              </w:rPr>
            </w:pPr>
            <w:r w:rsidRPr="00711363">
              <w:rPr>
                <w:sz w:val="24"/>
                <w:szCs w:val="24"/>
              </w:rPr>
              <w:t>Cross-curricular with D/T</w:t>
            </w:r>
          </w:p>
        </w:tc>
        <w:tc>
          <w:tcPr>
            <w:tcW w:w="12731" w:type="dxa"/>
            <w:gridSpan w:val="2"/>
          </w:tcPr>
          <w:p w14:paraId="73F88742" w14:textId="77777777" w:rsidR="00711363" w:rsidRPr="00711363" w:rsidRDefault="00711363" w:rsidP="00711363">
            <w:pPr>
              <w:pStyle w:val="ListParagraph"/>
              <w:numPr>
                <w:ilvl w:val="0"/>
                <w:numId w:val="28"/>
              </w:numPr>
              <w:rPr>
                <w:rFonts w:ascii="Trebuchet MS" w:hAnsi="Trebuchet MS"/>
                <w:sz w:val="24"/>
              </w:rPr>
            </w:pPr>
            <w:r w:rsidRPr="00711363">
              <w:rPr>
                <w:rFonts w:ascii="Trebuchet MS" w:hAnsi="Trebuchet MS"/>
                <w:sz w:val="24"/>
              </w:rPr>
              <w:t>Use the present perfect form of verbs in contrast to the past tense</w:t>
            </w:r>
          </w:p>
          <w:p w14:paraId="2069E42B" w14:textId="77777777" w:rsidR="00711363" w:rsidRPr="00711363" w:rsidRDefault="00711363" w:rsidP="00711363">
            <w:pPr>
              <w:pStyle w:val="ListParagraph"/>
              <w:numPr>
                <w:ilvl w:val="0"/>
                <w:numId w:val="28"/>
              </w:numPr>
              <w:rPr>
                <w:rFonts w:ascii="Trebuchet MS" w:hAnsi="Trebuchet MS"/>
                <w:sz w:val="24"/>
              </w:rPr>
            </w:pPr>
            <w:r w:rsidRPr="00711363">
              <w:rPr>
                <w:rFonts w:ascii="Trebuchet MS" w:hAnsi="Trebuchet MS"/>
                <w:sz w:val="24"/>
              </w:rPr>
              <w:t>Use the perfect form of verbs to mark relationships of time and cause.</w:t>
            </w:r>
          </w:p>
          <w:p w14:paraId="1962FC65" w14:textId="77777777" w:rsidR="00711363" w:rsidRPr="00711363" w:rsidRDefault="00711363" w:rsidP="00711363">
            <w:pPr>
              <w:pStyle w:val="ListParagraph"/>
              <w:numPr>
                <w:ilvl w:val="0"/>
                <w:numId w:val="28"/>
              </w:numPr>
              <w:rPr>
                <w:rFonts w:ascii="Trebuchet MS" w:hAnsi="Trebuchet MS"/>
                <w:sz w:val="24"/>
              </w:rPr>
            </w:pPr>
            <w:r w:rsidRPr="00711363">
              <w:rPr>
                <w:rFonts w:ascii="Trebuchet MS" w:hAnsi="Trebuchet MS"/>
                <w:sz w:val="24"/>
              </w:rPr>
              <w:t>Use conjunctions, adverbs and prepositions to express time and cause.</w:t>
            </w:r>
          </w:p>
          <w:p w14:paraId="05798011" w14:textId="579FBF58" w:rsidR="00711363" w:rsidRDefault="00711363" w:rsidP="00711363">
            <w:pPr>
              <w:pStyle w:val="ListParagraph"/>
              <w:numPr>
                <w:ilvl w:val="0"/>
                <w:numId w:val="28"/>
              </w:numPr>
              <w:rPr>
                <w:rFonts w:ascii="Trebuchet MS" w:hAnsi="Trebuchet MS"/>
                <w:sz w:val="24"/>
              </w:rPr>
            </w:pPr>
            <w:r w:rsidRPr="00711363">
              <w:rPr>
                <w:rFonts w:ascii="Trebuchet MS" w:hAnsi="Trebuchet MS"/>
                <w:sz w:val="24"/>
              </w:rPr>
              <w:t>Use commas after fronted adverbials</w:t>
            </w:r>
          </w:p>
          <w:p w14:paraId="6D9EA255" w14:textId="21221ECA" w:rsidR="000A4D1D" w:rsidRPr="00711363" w:rsidRDefault="00711363" w:rsidP="000A4D1D">
            <w:pPr>
              <w:pStyle w:val="ListParagraph"/>
              <w:numPr>
                <w:ilvl w:val="0"/>
                <w:numId w:val="28"/>
              </w:numPr>
              <w:rPr>
                <w:rFonts w:ascii="Trebuchet MS" w:hAnsi="Trebuchet MS"/>
                <w:sz w:val="24"/>
              </w:rPr>
            </w:pPr>
            <w:r>
              <w:rPr>
                <w:rFonts w:ascii="Trebuchet MS" w:hAnsi="Trebuchet MS"/>
                <w:sz w:val="24"/>
              </w:rPr>
              <w:t>Use imperative verbs to give instructions.</w:t>
            </w:r>
          </w:p>
        </w:tc>
      </w:tr>
      <w:tr w:rsidR="005B1F66" w14:paraId="7DB7E335" w14:textId="77777777" w:rsidTr="000A4D1D">
        <w:tc>
          <w:tcPr>
            <w:tcW w:w="1506" w:type="dxa"/>
            <w:vAlign w:val="center"/>
          </w:tcPr>
          <w:p w14:paraId="4F40792C" w14:textId="74F08761" w:rsidR="00F824CC" w:rsidRDefault="00E27AF6" w:rsidP="00F824CC">
            <w:pPr>
              <w:jc w:val="center"/>
            </w:pPr>
            <w:r>
              <w:t>5</w:t>
            </w:r>
          </w:p>
        </w:tc>
        <w:tc>
          <w:tcPr>
            <w:tcW w:w="1762" w:type="dxa"/>
          </w:tcPr>
          <w:p w14:paraId="67F9B241" w14:textId="77777777" w:rsidR="00F824CC" w:rsidRDefault="00F824CC" w:rsidP="00F824CC">
            <w:pPr>
              <w:rPr>
                <w:sz w:val="28"/>
                <w:szCs w:val="24"/>
              </w:rPr>
            </w:pPr>
            <w:r w:rsidRPr="00711363">
              <w:rPr>
                <w:sz w:val="28"/>
                <w:szCs w:val="24"/>
              </w:rPr>
              <w:t>Aut 2</w:t>
            </w:r>
          </w:p>
          <w:p w14:paraId="7775761B" w14:textId="083AAFF2" w:rsidR="00711363" w:rsidRPr="00711363" w:rsidRDefault="00711363" w:rsidP="00F824CC">
            <w:pPr>
              <w:rPr>
                <w:sz w:val="28"/>
                <w:szCs w:val="24"/>
              </w:rPr>
            </w:pPr>
            <w:r>
              <w:rPr>
                <w:sz w:val="28"/>
                <w:szCs w:val="24"/>
              </w:rPr>
              <w:t>10-12</w:t>
            </w:r>
          </w:p>
        </w:tc>
        <w:tc>
          <w:tcPr>
            <w:tcW w:w="2079" w:type="dxa"/>
          </w:tcPr>
          <w:p w14:paraId="7040E3F0" w14:textId="624D2241" w:rsidR="00F824CC" w:rsidRPr="00F824CC" w:rsidRDefault="00711363" w:rsidP="00F824CC">
            <w:pPr>
              <w:rPr>
                <w:sz w:val="24"/>
                <w:szCs w:val="24"/>
              </w:rPr>
            </w:pPr>
            <w:r w:rsidRPr="00711363">
              <w:rPr>
                <w:sz w:val="28"/>
                <w:szCs w:val="24"/>
              </w:rPr>
              <w:t>Persuasive Writing</w:t>
            </w:r>
            <w:r w:rsidR="00C651EB">
              <w:rPr>
                <w:sz w:val="28"/>
                <w:szCs w:val="24"/>
              </w:rPr>
              <w:t xml:space="preserve"> – Villa for sale</w:t>
            </w:r>
          </w:p>
        </w:tc>
        <w:tc>
          <w:tcPr>
            <w:tcW w:w="3747" w:type="dxa"/>
          </w:tcPr>
          <w:p w14:paraId="0C664A1F" w14:textId="04D47454" w:rsidR="00F824CC" w:rsidRDefault="00C651EB" w:rsidP="00F824CC">
            <w:pPr>
              <w:rPr>
                <w:sz w:val="24"/>
                <w:szCs w:val="24"/>
              </w:rPr>
            </w:pPr>
            <w:r>
              <w:rPr>
                <w:sz w:val="24"/>
                <w:szCs w:val="24"/>
              </w:rPr>
              <w:t>Estate agent brochures</w:t>
            </w:r>
          </w:p>
          <w:p w14:paraId="288BBEE7" w14:textId="0335B942" w:rsidR="00C651EB" w:rsidRPr="00F824CC" w:rsidRDefault="00C651EB" w:rsidP="00F824CC">
            <w:pPr>
              <w:rPr>
                <w:sz w:val="24"/>
                <w:szCs w:val="24"/>
              </w:rPr>
            </w:pPr>
            <w:r>
              <w:rPr>
                <w:sz w:val="24"/>
                <w:szCs w:val="24"/>
              </w:rPr>
              <w:t>NF texts on Roman homes</w:t>
            </w:r>
          </w:p>
        </w:tc>
        <w:tc>
          <w:tcPr>
            <w:tcW w:w="12731" w:type="dxa"/>
            <w:gridSpan w:val="2"/>
          </w:tcPr>
          <w:p w14:paraId="079DC075" w14:textId="77777777" w:rsidR="00C651EB" w:rsidRPr="00C651EB" w:rsidRDefault="00C651EB" w:rsidP="0007332B">
            <w:pPr>
              <w:pStyle w:val="ListParagraph"/>
              <w:numPr>
                <w:ilvl w:val="0"/>
                <w:numId w:val="29"/>
              </w:numPr>
              <w:rPr>
                <w:rFonts w:ascii="Trebuchet MS" w:hAnsi="Trebuchet MS"/>
                <w:sz w:val="24"/>
                <w:szCs w:val="24"/>
              </w:rPr>
            </w:pPr>
            <w:r w:rsidRPr="00C651EB">
              <w:rPr>
                <w:rFonts w:ascii="Trebuchet MS" w:hAnsi="Trebuchet MS"/>
                <w:sz w:val="24"/>
                <w:szCs w:val="24"/>
              </w:rPr>
              <w:t>Plan their writing by: discussing writing similar to that which they are planning to write in order to understand and learn from its structure, vocabulary, and grammar.</w:t>
            </w:r>
          </w:p>
          <w:p w14:paraId="0DDE9EF3" w14:textId="45BD3B6E" w:rsidR="00C651EB" w:rsidRPr="00C651EB" w:rsidRDefault="00C651EB" w:rsidP="0007332B">
            <w:pPr>
              <w:pStyle w:val="ListParagraph"/>
              <w:numPr>
                <w:ilvl w:val="0"/>
                <w:numId w:val="29"/>
              </w:numPr>
              <w:rPr>
                <w:rFonts w:ascii="Trebuchet MS" w:hAnsi="Trebuchet MS"/>
                <w:sz w:val="24"/>
                <w:szCs w:val="24"/>
              </w:rPr>
            </w:pPr>
            <w:r w:rsidRPr="00C651EB">
              <w:rPr>
                <w:rFonts w:ascii="Trebuchet MS" w:hAnsi="Trebuchet MS"/>
                <w:sz w:val="24"/>
                <w:szCs w:val="24"/>
              </w:rPr>
              <w:t>In non-narrative material, use simple organisational devices: e.g. headings and sub-headings</w:t>
            </w:r>
          </w:p>
          <w:p w14:paraId="0001A72C" w14:textId="77777777" w:rsidR="00C651EB" w:rsidRPr="00C651EB" w:rsidRDefault="00C651EB" w:rsidP="00C651EB">
            <w:pPr>
              <w:pStyle w:val="ListParagraph"/>
              <w:numPr>
                <w:ilvl w:val="0"/>
                <w:numId w:val="27"/>
              </w:numPr>
              <w:rPr>
                <w:rFonts w:cs="Calibri"/>
                <w:sz w:val="24"/>
                <w:szCs w:val="24"/>
              </w:rPr>
            </w:pPr>
            <w:r w:rsidRPr="00C651EB">
              <w:rPr>
                <w:rFonts w:ascii="Trebuchet MS" w:hAnsi="Trebuchet MS"/>
                <w:sz w:val="24"/>
                <w:szCs w:val="24"/>
              </w:rPr>
              <w:t>Organise paragraphs around a theme</w:t>
            </w:r>
          </w:p>
          <w:p w14:paraId="6E8BA14C" w14:textId="5A76F975" w:rsidR="00C651EB" w:rsidRPr="00C651EB" w:rsidRDefault="00C651EB" w:rsidP="00C651EB">
            <w:pPr>
              <w:pStyle w:val="ListParagraph"/>
              <w:numPr>
                <w:ilvl w:val="0"/>
                <w:numId w:val="27"/>
              </w:numPr>
              <w:rPr>
                <w:rFonts w:cs="Calibri"/>
                <w:sz w:val="20"/>
                <w:szCs w:val="20"/>
              </w:rPr>
            </w:pPr>
            <w:r w:rsidRPr="00C651EB">
              <w:rPr>
                <w:rFonts w:ascii="Trebuchet MS" w:eastAsia="Times New Roman" w:hAnsi="Trebuchet MS" w:cs="Arial"/>
                <w:color w:val="000000"/>
                <w:sz w:val="24"/>
                <w:szCs w:val="24"/>
                <w:lang w:eastAsia="en-GB"/>
              </w:rPr>
              <w:t>Use expanded noun phrases, including with prepositions</w:t>
            </w:r>
          </w:p>
        </w:tc>
      </w:tr>
      <w:tr w:rsidR="00711363" w14:paraId="06955870" w14:textId="77777777" w:rsidTr="000A4D1D">
        <w:tc>
          <w:tcPr>
            <w:tcW w:w="1506" w:type="dxa"/>
            <w:vAlign w:val="center"/>
          </w:tcPr>
          <w:p w14:paraId="2C44CEB0" w14:textId="5C188379" w:rsidR="00711363" w:rsidRDefault="00C651EB" w:rsidP="00711363">
            <w:pPr>
              <w:jc w:val="center"/>
            </w:pPr>
            <w:r>
              <w:t>6</w:t>
            </w:r>
          </w:p>
        </w:tc>
        <w:tc>
          <w:tcPr>
            <w:tcW w:w="1762" w:type="dxa"/>
          </w:tcPr>
          <w:p w14:paraId="48D72297" w14:textId="4EEF5E86" w:rsidR="00711363" w:rsidRPr="0057062C" w:rsidRDefault="00711363" w:rsidP="00711363">
            <w:pPr>
              <w:rPr>
                <w:sz w:val="28"/>
                <w:szCs w:val="28"/>
              </w:rPr>
            </w:pPr>
            <w:r w:rsidRPr="0057062C">
              <w:rPr>
                <w:sz w:val="28"/>
                <w:szCs w:val="28"/>
              </w:rPr>
              <w:t xml:space="preserve">Aut </w:t>
            </w:r>
            <w:r>
              <w:rPr>
                <w:sz w:val="28"/>
                <w:szCs w:val="28"/>
              </w:rPr>
              <w:t>2</w:t>
            </w:r>
          </w:p>
          <w:p w14:paraId="66B9F912" w14:textId="0AD302A1" w:rsidR="00711363" w:rsidRPr="00711363" w:rsidRDefault="00711363" w:rsidP="00C651EB">
            <w:pPr>
              <w:rPr>
                <w:sz w:val="28"/>
                <w:szCs w:val="24"/>
              </w:rPr>
            </w:pPr>
            <w:r w:rsidRPr="0057062C">
              <w:rPr>
                <w:sz w:val="28"/>
                <w:szCs w:val="28"/>
              </w:rPr>
              <w:t>W</w:t>
            </w:r>
            <w:r w:rsidR="00C651EB">
              <w:rPr>
                <w:sz w:val="28"/>
                <w:szCs w:val="28"/>
              </w:rPr>
              <w:t>13</w:t>
            </w:r>
          </w:p>
        </w:tc>
        <w:tc>
          <w:tcPr>
            <w:tcW w:w="2079" w:type="dxa"/>
          </w:tcPr>
          <w:p w14:paraId="07951E28" w14:textId="3B22D9AE" w:rsidR="00711363" w:rsidRPr="00F824CC" w:rsidRDefault="00711363" w:rsidP="00711363">
            <w:pPr>
              <w:rPr>
                <w:sz w:val="24"/>
                <w:szCs w:val="24"/>
              </w:rPr>
            </w:pPr>
            <w:r w:rsidRPr="0057062C">
              <w:rPr>
                <w:sz w:val="28"/>
                <w:szCs w:val="24"/>
              </w:rPr>
              <w:t xml:space="preserve">Poetry - </w:t>
            </w:r>
            <w:r>
              <w:rPr>
                <w:sz w:val="28"/>
                <w:szCs w:val="24"/>
              </w:rPr>
              <w:t>Wintry</w:t>
            </w:r>
          </w:p>
        </w:tc>
        <w:tc>
          <w:tcPr>
            <w:tcW w:w="3747" w:type="dxa"/>
          </w:tcPr>
          <w:p w14:paraId="7EB2863F" w14:textId="10F7B69F" w:rsidR="00711363" w:rsidRPr="00F824CC" w:rsidRDefault="00711363" w:rsidP="00711363">
            <w:pPr>
              <w:rPr>
                <w:sz w:val="24"/>
                <w:szCs w:val="24"/>
              </w:rPr>
            </w:pPr>
            <w:r>
              <w:rPr>
                <w:sz w:val="24"/>
                <w:szCs w:val="24"/>
              </w:rPr>
              <w:t>Various examples</w:t>
            </w:r>
          </w:p>
        </w:tc>
        <w:tc>
          <w:tcPr>
            <w:tcW w:w="12731" w:type="dxa"/>
            <w:gridSpan w:val="2"/>
          </w:tcPr>
          <w:p w14:paraId="0A25BC9E" w14:textId="77777777" w:rsidR="00711363" w:rsidRPr="0057062C" w:rsidRDefault="00711363" w:rsidP="00711363">
            <w:pPr>
              <w:pStyle w:val="ListParagraph"/>
              <w:numPr>
                <w:ilvl w:val="0"/>
                <w:numId w:val="27"/>
              </w:numPr>
              <w:rPr>
                <w:rFonts w:cs="Calibri"/>
                <w:sz w:val="20"/>
                <w:szCs w:val="20"/>
              </w:rPr>
            </w:pPr>
            <w:r w:rsidRPr="00A14E54">
              <w:rPr>
                <w:rFonts w:ascii="Trebuchet MS" w:hAnsi="Trebuchet MS"/>
                <w:sz w:val="24"/>
              </w:rPr>
              <w:t>Organ</w:t>
            </w:r>
            <w:r>
              <w:rPr>
                <w:rFonts w:ascii="Trebuchet MS" w:hAnsi="Trebuchet MS"/>
                <w:sz w:val="24"/>
              </w:rPr>
              <w:t>ise paragraphs around a theme</w:t>
            </w:r>
          </w:p>
          <w:p w14:paraId="64C1BE7B" w14:textId="77777777" w:rsidR="00711363" w:rsidRPr="00711363" w:rsidRDefault="00711363" w:rsidP="00711363">
            <w:pPr>
              <w:pStyle w:val="ListParagraph"/>
              <w:numPr>
                <w:ilvl w:val="0"/>
                <w:numId w:val="27"/>
              </w:numPr>
              <w:rPr>
                <w:rFonts w:ascii="Trebuchet MS" w:hAnsi="Trebuchet MS" w:cs="Calibri"/>
                <w:szCs w:val="20"/>
              </w:rPr>
            </w:pPr>
            <w:r w:rsidRPr="00711363">
              <w:rPr>
                <w:rFonts w:ascii="Trebuchet MS" w:eastAsia="Times New Roman" w:hAnsi="Trebuchet MS" w:cs="Arial"/>
                <w:color w:val="000000"/>
                <w:sz w:val="24"/>
                <w:szCs w:val="24"/>
                <w:lang w:eastAsia="en-GB"/>
              </w:rPr>
              <w:t>Read aloud using appropriate intonation, tone and volume</w:t>
            </w:r>
          </w:p>
          <w:p w14:paraId="21D5150D" w14:textId="77B560A7" w:rsidR="00711363" w:rsidRPr="00815E6C" w:rsidRDefault="00711363" w:rsidP="00711363">
            <w:pPr>
              <w:pStyle w:val="ListParagraph"/>
              <w:numPr>
                <w:ilvl w:val="0"/>
                <w:numId w:val="15"/>
              </w:numPr>
              <w:rPr>
                <w:szCs w:val="24"/>
              </w:rPr>
            </w:pPr>
            <w:r w:rsidRPr="00A14E54">
              <w:rPr>
                <w:rFonts w:ascii="Trebuchet MS" w:hAnsi="Trebuchet MS"/>
                <w:sz w:val="24"/>
              </w:rPr>
              <w:t>Plan their writing by d</w:t>
            </w:r>
            <w:r>
              <w:rPr>
                <w:rFonts w:ascii="Trebuchet MS" w:hAnsi="Trebuchet MS"/>
                <w:sz w:val="24"/>
              </w:rPr>
              <w:t>iscussing and recording ideas</w:t>
            </w:r>
          </w:p>
        </w:tc>
      </w:tr>
      <w:tr w:rsidR="005B1F66" w14:paraId="45D66F25" w14:textId="77777777" w:rsidTr="000A4D1D">
        <w:trPr>
          <w:trHeight w:val="354"/>
        </w:trPr>
        <w:tc>
          <w:tcPr>
            <w:tcW w:w="1506" w:type="dxa"/>
            <w:shd w:val="clear" w:color="auto" w:fill="7030A0"/>
          </w:tcPr>
          <w:p w14:paraId="1294592D" w14:textId="77777777" w:rsidR="000A4D1D" w:rsidRPr="002C23C7" w:rsidRDefault="000A4D1D" w:rsidP="000A4D1D"/>
        </w:tc>
        <w:tc>
          <w:tcPr>
            <w:tcW w:w="1762" w:type="dxa"/>
            <w:shd w:val="clear" w:color="auto" w:fill="7030A0"/>
          </w:tcPr>
          <w:p w14:paraId="602DBCA2" w14:textId="77777777" w:rsidR="000A4D1D" w:rsidRPr="008439A3" w:rsidRDefault="000A4D1D" w:rsidP="000A4D1D">
            <w:pPr>
              <w:rPr>
                <w:sz w:val="24"/>
                <w:szCs w:val="24"/>
              </w:rPr>
            </w:pPr>
          </w:p>
        </w:tc>
        <w:tc>
          <w:tcPr>
            <w:tcW w:w="2079" w:type="dxa"/>
            <w:shd w:val="clear" w:color="auto" w:fill="7030A0"/>
          </w:tcPr>
          <w:p w14:paraId="55AA6FE9" w14:textId="77777777" w:rsidR="000A4D1D" w:rsidRPr="008439A3" w:rsidRDefault="000A4D1D" w:rsidP="000A4D1D">
            <w:pPr>
              <w:rPr>
                <w:sz w:val="24"/>
                <w:szCs w:val="24"/>
              </w:rPr>
            </w:pPr>
          </w:p>
          <w:p w14:paraId="06942E6A" w14:textId="77777777" w:rsidR="000A4D1D" w:rsidRPr="008439A3" w:rsidRDefault="000A4D1D" w:rsidP="000A4D1D">
            <w:pPr>
              <w:rPr>
                <w:sz w:val="24"/>
                <w:szCs w:val="24"/>
              </w:rPr>
            </w:pPr>
          </w:p>
        </w:tc>
        <w:tc>
          <w:tcPr>
            <w:tcW w:w="3747" w:type="dxa"/>
            <w:shd w:val="clear" w:color="auto" w:fill="7030A0"/>
          </w:tcPr>
          <w:p w14:paraId="7DC55A24" w14:textId="5ADB5D37" w:rsidR="000A4D1D" w:rsidRPr="008439A3" w:rsidRDefault="000A4D1D" w:rsidP="000A4D1D">
            <w:pPr>
              <w:rPr>
                <w:sz w:val="24"/>
                <w:szCs w:val="24"/>
              </w:rPr>
            </w:pPr>
          </w:p>
        </w:tc>
        <w:tc>
          <w:tcPr>
            <w:tcW w:w="12731" w:type="dxa"/>
            <w:gridSpan w:val="2"/>
            <w:shd w:val="clear" w:color="auto" w:fill="7030A0"/>
          </w:tcPr>
          <w:p w14:paraId="17201BC7" w14:textId="77777777" w:rsidR="000A4D1D" w:rsidRPr="008439A3" w:rsidRDefault="000A4D1D" w:rsidP="000A4D1D">
            <w:pPr>
              <w:rPr>
                <w:sz w:val="24"/>
                <w:szCs w:val="24"/>
              </w:rPr>
            </w:pPr>
          </w:p>
        </w:tc>
      </w:tr>
      <w:tr w:rsidR="005B1F66" w14:paraId="4AE1B864" w14:textId="77777777" w:rsidTr="000A4D1D">
        <w:tc>
          <w:tcPr>
            <w:tcW w:w="1506" w:type="dxa"/>
            <w:vAlign w:val="center"/>
          </w:tcPr>
          <w:p w14:paraId="4E72ADB7" w14:textId="5A97A68B" w:rsidR="00110A90" w:rsidRPr="002C23C7" w:rsidRDefault="00E27AF6" w:rsidP="00110A90">
            <w:pPr>
              <w:jc w:val="center"/>
            </w:pPr>
            <w:r>
              <w:t>7</w:t>
            </w:r>
          </w:p>
        </w:tc>
        <w:tc>
          <w:tcPr>
            <w:tcW w:w="1762" w:type="dxa"/>
          </w:tcPr>
          <w:p w14:paraId="4573A4E7" w14:textId="77777777" w:rsidR="00110A90" w:rsidRDefault="00110A90" w:rsidP="00110A90">
            <w:pPr>
              <w:rPr>
                <w:sz w:val="28"/>
                <w:szCs w:val="24"/>
              </w:rPr>
            </w:pPr>
            <w:r w:rsidRPr="00C651EB">
              <w:rPr>
                <w:sz w:val="28"/>
                <w:szCs w:val="24"/>
              </w:rPr>
              <w:t>Spring 1</w:t>
            </w:r>
          </w:p>
          <w:p w14:paraId="48E412D2" w14:textId="05B18166" w:rsidR="0062505F" w:rsidRPr="00C651EB" w:rsidRDefault="0062505F" w:rsidP="00110A90">
            <w:pPr>
              <w:rPr>
                <w:sz w:val="28"/>
                <w:szCs w:val="24"/>
              </w:rPr>
            </w:pPr>
            <w:r>
              <w:rPr>
                <w:sz w:val="28"/>
                <w:szCs w:val="24"/>
              </w:rPr>
              <w:t>W1-2</w:t>
            </w:r>
          </w:p>
        </w:tc>
        <w:tc>
          <w:tcPr>
            <w:tcW w:w="2079" w:type="dxa"/>
          </w:tcPr>
          <w:p w14:paraId="70B2E86A" w14:textId="5C18D1A9" w:rsidR="00110A90" w:rsidRPr="00C651EB" w:rsidRDefault="00C651EB" w:rsidP="00110A90">
            <w:pPr>
              <w:rPr>
                <w:sz w:val="28"/>
                <w:szCs w:val="24"/>
              </w:rPr>
            </w:pPr>
            <w:r w:rsidRPr="00C651EB">
              <w:rPr>
                <w:sz w:val="28"/>
                <w:szCs w:val="24"/>
              </w:rPr>
              <w:t>Newspaper Report – Natural disaster</w:t>
            </w:r>
          </w:p>
        </w:tc>
        <w:tc>
          <w:tcPr>
            <w:tcW w:w="3747" w:type="dxa"/>
          </w:tcPr>
          <w:p w14:paraId="77872F56" w14:textId="77777777" w:rsidR="00110A90" w:rsidRDefault="00C651EB" w:rsidP="00110A90">
            <w:pPr>
              <w:rPr>
                <w:sz w:val="24"/>
                <w:szCs w:val="24"/>
              </w:rPr>
            </w:pPr>
            <w:r>
              <w:rPr>
                <w:sz w:val="24"/>
                <w:szCs w:val="24"/>
              </w:rPr>
              <w:t>Various examples</w:t>
            </w:r>
          </w:p>
          <w:p w14:paraId="250005B8" w14:textId="77777777" w:rsidR="0062505F" w:rsidRDefault="0062505F" w:rsidP="00110A90">
            <w:pPr>
              <w:rPr>
                <w:sz w:val="24"/>
                <w:szCs w:val="24"/>
              </w:rPr>
            </w:pPr>
            <w:r w:rsidRPr="008439A3">
              <w:rPr>
                <w:noProof/>
                <w:sz w:val="24"/>
                <w:szCs w:val="24"/>
                <w:lang w:eastAsia="en-GB"/>
              </w:rPr>
              <w:drawing>
                <wp:inline distT="0" distB="0" distL="0" distR="0" wp14:anchorId="1FC83E4E" wp14:editId="600AFD4B">
                  <wp:extent cx="1147969" cy="629452"/>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82735" cy="648515"/>
                          </a:xfrm>
                          <a:prstGeom prst="rect">
                            <a:avLst/>
                          </a:prstGeom>
                        </pic:spPr>
                      </pic:pic>
                    </a:graphicData>
                  </a:graphic>
                </wp:inline>
              </w:drawing>
            </w:r>
          </w:p>
          <w:p w14:paraId="1A8B1A74" w14:textId="0CE82B7B" w:rsidR="0062505F" w:rsidRPr="00110A90" w:rsidRDefault="0062505F" w:rsidP="00110A90">
            <w:pPr>
              <w:rPr>
                <w:sz w:val="24"/>
                <w:szCs w:val="24"/>
              </w:rPr>
            </w:pPr>
            <w:r w:rsidRPr="008439A3">
              <w:rPr>
                <w:noProof/>
                <w:sz w:val="24"/>
                <w:szCs w:val="24"/>
                <w:lang w:eastAsia="en-GB"/>
              </w:rPr>
              <w:drawing>
                <wp:inline distT="0" distB="0" distL="0" distR="0" wp14:anchorId="41D8B3AC" wp14:editId="3171AAD9">
                  <wp:extent cx="1071272" cy="584545"/>
                  <wp:effectExtent l="0" t="0" r="0"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096213" cy="598154"/>
                          </a:xfrm>
                          <a:prstGeom prst="rect">
                            <a:avLst/>
                          </a:prstGeom>
                        </pic:spPr>
                      </pic:pic>
                    </a:graphicData>
                  </a:graphic>
                </wp:inline>
              </w:drawing>
            </w:r>
          </w:p>
        </w:tc>
        <w:tc>
          <w:tcPr>
            <w:tcW w:w="12731" w:type="dxa"/>
            <w:gridSpan w:val="2"/>
          </w:tcPr>
          <w:p w14:paraId="0C736B2C" w14:textId="77777777" w:rsidR="00C651EB" w:rsidRPr="00711363" w:rsidRDefault="00C651EB" w:rsidP="00C651EB">
            <w:pPr>
              <w:pStyle w:val="ListParagraph"/>
              <w:numPr>
                <w:ilvl w:val="0"/>
                <w:numId w:val="31"/>
              </w:numPr>
              <w:rPr>
                <w:rFonts w:ascii="Trebuchet MS" w:hAnsi="Trebuchet MS"/>
                <w:sz w:val="24"/>
              </w:rPr>
            </w:pPr>
            <w:r w:rsidRPr="00711363">
              <w:rPr>
                <w:rFonts w:ascii="Trebuchet MS" w:hAnsi="Trebuchet MS"/>
                <w:sz w:val="24"/>
              </w:rPr>
              <w:t>Use conjunctions, adverbs and prepositions to express time and cause.</w:t>
            </w:r>
          </w:p>
          <w:p w14:paraId="42E31ED9" w14:textId="77777777" w:rsidR="00C651EB" w:rsidRDefault="00C651EB" w:rsidP="00C651EB">
            <w:pPr>
              <w:pStyle w:val="ListParagraph"/>
              <w:numPr>
                <w:ilvl w:val="0"/>
                <w:numId w:val="31"/>
              </w:numPr>
              <w:rPr>
                <w:rFonts w:ascii="Trebuchet MS" w:hAnsi="Trebuchet MS"/>
                <w:sz w:val="24"/>
              </w:rPr>
            </w:pPr>
            <w:r w:rsidRPr="00711363">
              <w:rPr>
                <w:rFonts w:ascii="Trebuchet MS" w:hAnsi="Trebuchet MS"/>
                <w:sz w:val="24"/>
              </w:rPr>
              <w:t>Use commas after fronted adverbials</w:t>
            </w:r>
          </w:p>
          <w:p w14:paraId="47F1E478" w14:textId="77777777" w:rsidR="00C651EB" w:rsidRPr="00C651EB" w:rsidRDefault="00C651EB" w:rsidP="00C651EB">
            <w:pPr>
              <w:pStyle w:val="ListParagraph"/>
              <w:numPr>
                <w:ilvl w:val="0"/>
                <w:numId w:val="31"/>
              </w:numPr>
              <w:rPr>
                <w:rFonts w:ascii="Trebuchet MS" w:hAnsi="Trebuchet MS"/>
                <w:sz w:val="24"/>
                <w:szCs w:val="24"/>
              </w:rPr>
            </w:pPr>
            <w:r w:rsidRPr="00C651EB">
              <w:rPr>
                <w:rFonts w:ascii="Trebuchet MS" w:hAnsi="Trebuchet MS"/>
                <w:sz w:val="24"/>
                <w:szCs w:val="24"/>
              </w:rPr>
              <w:t>Plan their writing by: discussing writing similar to that which they are planning to write in order to understand and learn from its structure, vocabulary, and grammar.</w:t>
            </w:r>
          </w:p>
          <w:p w14:paraId="4590E9F3" w14:textId="77777777" w:rsidR="00C651EB" w:rsidRPr="00C651EB" w:rsidRDefault="00C651EB" w:rsidP="008C6F7A">
            <w:pPr>
              <w:pStyle w:val="ListParagraph"/>
              <w:numPr>
                <w:ilvl w:val="0"/>
                <w:numId w:val="31"/>
              </w:numPr>
              <w:rPr>
                <w:rFonts w:ascii="Arial" w:eastAsia="Times New Roman" w:hAnsi="Arial" w:cs="Arial"/>
                <w:color w:val="000000"/>
                <w:szCs w:val="24"/>
                <w:lang w:eastAsia="en-GB"/>
              </w:rPr>
            </w:pPr>
            <w:r w:rsidRPr="00C651EB">
              <w:rPr>
                <w:rFonts w:ascii="Trebuchet MS" w:hAnsi="Trebuchet MS"/>
                <w:sz w:val="24"/>
                <w:szCs w:val="24"/>
              </w:rPr>
              <w:t>Organise paragraphs around a theme</w:t>
            </w:r>
          </w:p>
          <w:p w14:paraId="0B87AC14" w14:textId="6EE796CB" w:rsidR="00C651EB" w:rsidRPr="00C651EB" w:rsidRDefault="00C651EB" w:rsidP="008C6F7A">
            <w:pPr>
              <w:pStyle w:val="ListParagraph"/>
              <w:numPr>
                <w:ilvl w:val="0"/>
                <w:numId w:val="31"/>
              </w:numPr>
              <w:rPr>
                <w:rFonts w:ascii="Trebuchet MS" w:eastAsia="Times New Roman" w:hAnsi="Trebuchet MS" w:cs="Arial"/>
                <w:color w:val="000000"/>
                <w:sz w:val="24"/>
                <w:szCs w:val="24"/>
                <w:lang w:eastAsia="en-GB"/>
              </w:rPr>
            </w:pPr>
            <w:r w:rsidRPr="00C651EB">
              <w:rPr>
                <w:rFonts w:ascii="Trebuchet MS" w:eastAsia="Times New Roman" w:hAnsi="Trebuchet MS" w:cs="Arial"/>
                <w:color w:val="000000"/>
                <w:sz w:val="24"/>
                <w:szCs w:val="24"/>
                <w:lang w:eastAsia="en-GB"/>
              </w:rPr>
              <w:t>Proofread own work for spelling and punctuation errors</w:t>
            </w:r>
          </w:p>
          <w:p w14:paraId="0FD71F8A" w14:textId="327E2446" w:rsidR="00110A90" w:rsidRPr="00C651EB" w:rsidRDefault="00110A90" w:rsidP="00C651EB">
            <w:pPr>
              <w:ind w:left="360"/>
              <w:rPr>
                <w:szCs w:val="20"/>
              </w:rPr>
            </w:pPr>
          </w:p>
        </w:tc>
      </w:tr>
      <w:tr w:rsidR="005B1F66" w14:paraId="29F46E09" w14:textId="77777777" w:rsidTr="000A4D1D">
        <w:tc>
          <w:tcPr>
            <w:tcW w:w="1506" w:type="dxa"/>
            <w:vAlign w:val="center"/>
          </w:tcPr>
          <w:p w14:paraId="506BA433" w14:textId="68D18981" w:rsidR="00110A90" w:rsidRPr="002C23C7" w:rsidRDefault="00E27AF6" w:rsidP="00110A90">
            <w:pPr>
              <w:jc w:val="center"/>
            </w:pPr>
            <w:r>
              <w:lastRenderedPageBreak/>
              <w:t>8</w:t>
            </w:r>
          </w:p>
        </w:tc>
        <w:tc>
          <w:tcPr>
            <w:tcW w:w="1762" w:type="dxa"/>
          </w:tcPr>
          <w:p w14:paraId="605D3BEB" w14:textId="77777777" w:rsidR="00110A90" w:rsidRDefault="00110A90" w:rsidP="00110A90">
            <w:pPr>
              <w:rPr>
                <w:sz w:val="28"/>
                <w:szCs w:val="24"/>
              </w:rPr>
            </w:pPr>
            <w:r w:rsidRPr="00C651EB">
              <w:rPr>
                <w:sz w:val="28"/>
                <w:szCs w:val="24"/>
              </w:rPr>
              <w:t>Spring 1</w:t>
            </w:r>
          </w:p>
          <w:p w14:paraId="0CA0E8CE" w14:textId="2C09800E" w:rsidR="0062505F" w:rsidRPr="00C651EB" w:rsidRDefault="0062505F" w:rsidP="0062505F">
            <w:pPr>
              <w:rPr>
                <w:sz w:val="28"/>
                <w:szCs w:val="24"/>
              </w:rPr>
            </w:pPr>
            <w:r>
              <w:rPr>
                <w:sz w:val="28"/>
                <w:szCs w:val="24"/>
              </w:rPr>
              <w:t>W3-5</w:t>
            </w:r>
          </w:p>
        </w:tc>
        <w:tc>
          <w:tcPr>
            <w:tcW w:w="2079" w:type="dxa"/>
          </w:tcPr>
          <w:p w14:paraId="140FE421" w14:textId="501E03A1" w:rsidR="00110A90" w:rsidRPr="00C651EB" w:rsidRDefault="00C651EB" w:rsidP="00110A90">
            <w:pPr>
              <w:rPr>
                <w:sz w:val="28"/>
                <w:szCs w:val="24"/>
              </w:rPr>
            </w:pPr>
            <w:r>
              <w:rPr>
                <w:sz w:val="28"/>
                <w:szCs w:val="24"/>
              </w:rPr>
              <w:t>Explanation Texts – Hanging Gardens of Babylon</w:t>
            </w:r>
          </w:p>
        </w:tc>
        <w:tc>
          <w:tcPr>
            <w:tcW w:w="3747" w:type="dxa"/>
          </w:tcPr>
          <w:p w14:paraId="40AF8FCB" w14:textId="69653E63" w:rsidR="00110A90" w:rsidRPr="00110A90" w:rsidRDefault="0062505F" w:rsidP="00110A90">
            <w:pPr>
              <w:rPr>
                <w:sz w:val="24"/>
                <w:szCs w:val="24"/>
              </w:rPr>
            </w:pPr>
            <w:r w:rsidRPr="008439A3">
              <w:rPr>
                <w:noProof/>
                <w:sz w:val="24"/>
                <w:szCs w:val="24"/>
                <w:lang w:eastAsia="en-GB"/>
              </w:rPr>
              <w:drawing>
                <wp:anchor distT="0" distB="0" distL="114300" distR="114300" simplePos="0" relativeHeight="251730944" behindDoc="0" locked="0" layoutInCell="1" allowOverlap="1" wp14:anchorId="703B7C27" wp14:editId="5D6DDA5A">
                  <wp:simplePos x="0" y="0"/>
                  <wp:positionH relativeFrom="column">
                    <wp:posOffset>-57016</wp:posOffset>
                  </wp:positionH>
                  <wp:positionV relativeFrom="paragraph">
                    <wp:posOffset>565</wp:posOffset>
                  </wp:positionV>
                  <wp:extent cx="1022350" cy="1469390"/>
                  <wp:effectExtent l="0" t="0" r="6350" b="0"/>
                  <wp:wrapThrough wrapText="bothSides">
                    <wp:wrapPolygon edited="0">
                      <wp:start x="0" y="0"/>
                      <wp:lineTo x="0" y="21283"/>
                      <wp:lineTo x="21332" y="21283"/>
                      <wp:lineTo x="21332" y="0"/>
                      <wp:lineTo x="0" y="0"/>
                    </wp:wrapPolygon>
                  </wp:wrapThrough>
                  <wp:docPr id="20" name="Picture 20" descr="Seller image for Where Were the Seven Wonders of the Ancient World? (Paperback) for sale by CitiR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ller image for Where Were the Seven Wonders of the Ancient World? (Paperback) for sale by CitiRetai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22350" cy="1469390"/>
                          </a:xfrm>
                          <a:prstGeom prst="rect">
                            <a:avLst/>
                          </a:prstGeom>
                          <a:noFill/>
                          <a:ln>
                            <a:noFill/>
                          </a:ln>
                        </pic:spPr>
                      </pic:pic>
                    </a:graphicData>
                  </a:graphic>
                  <wp14:sizeRelH relativeFrom="page">
                    <wp14:pctWidth>0</wp14:pctWidth>
                  </wp14:sizeRelH>
                  <wp14:sizeRelV relativeFrom="page">
                    <wp14:pctHeight>0</wp14:pctHeight>
                  </wp14:sizeRelV>
                </wp:anchor>
              </w:drawing>
            </w:r>
            <w:r w:rsidR="00C651EB">
              <w:rPr>
                <w:sz w:val="24"/>
                <w:szCs w:val="24"/>
              </w:rPr>
              <w:t>BG’ example.</w:t>
            </w:r>
            <w:r w:rsidRPr="008439A3">
              <w:rPr>
                <w:noProof/>
                <w:sz w:val="24"/>
                <w:szCs w:val="24"/>
                <w:lang w:eastAsia="en-GB"/>
              </w:rPr>
              <w:t xml:space="preserve"> </w:t>
            </w:r>
          </w:p>
        </w:tc>
        <w:tc>
          <w:tcPr>
            <w:tcW w:w="12731" w:type="dxa"/>
            <w:gridSpan w:val="2"/>
          </w:tcPr>
          <w:p w14:paraId="21861388" w14:textId="77777777" w:rsidR="0062505F" w:rsidRDefault="0062505F" w:rsidP="0053786B">
            <w:pPr>
              <w:pStyle w:val="ListParagraph"/>
              <w:numPr>
                <w:ilvl w:val="0"/>
                <w:numId w:val="45"/>
              </w:numPr>
              <w:rPr>
                <w:rFonts w:ascii="Trebuchet MS" w:hAnsi="Trebuchet MS"/>
                <w:sz w:val="24"/>
              </w:rPr>
            </w:pPr>
            <w:r w:rsidRPr="0062505F">
              <w:rPr>
                <w:rFonts w:ascii="Trebuchet MS" w:hAnsi="Trebuchet MS"/>
                <w:sz w:val="24"/>
              </w:rPr>
              <w:t>Plan their writing by: discussing writing similar to that which they are planning to write in order to understand and learn from its structure, vocabulary, and grammar.</w:t>
            </w:r>
          </w:p>
          <w:p w14:paraId="15848996" w14:textId="1671A9A6" w:rsidR="0062505F" w:rsidRPr="0062505F" w:rsidRDefault="0062505F" w:rsidP="0053786B">
            <w:pPr>
              <w:pStyle w:val="ListParagraph"/>
              <w:numPr>
                <w:ilvl w:val="0"/>
                <w:numId w:val="45"/>
              </w:numPr>
              <w:rPr>
                <w:rFonts w:ascii="Trebuchet MS" w:hAnsi="Trebuchet MS"/>
                <w:sz w:val="24"/>
              </w:rPr>
            </w:pPr>
            <w:r w:rsidRPr="0062505F">
              <w:rPr>
                <w:rFonts w:ascii="Trebuchet MS" w:hAnsi="Trebuchet MS"/>
                <w:sz w:val="24"/>
              </w:rPr>
              <w:t xml:space="preserve">Organise paragraphs around a theme </w:t>
            </w:r>
          </w:p>
          <w:p w14:paraId="1590AD78" w14:textId="77777777" w:rsidR="0062505F" w:rsidRDefault="0062505F" w:rsidP="00451AA8">
            <w:pPr>
              <w:pStyle w:val="ListParagraph"/>
              <w:numPr>
                <w:ilvl w:val="0"/>
                <w:numId w:val="45"/>
              </w:numPr>
              <w:rPr>
                <w:rFonts w:ascii="Trebuchet MS" w:hAnsi="Trebuchet MS"/>
                <w:sz w:val="24"/>
              </w:rPr>
            </w:pPr>
            <w:r w:rsidRPr="0062505F">
              <w:rPr>
                <w:rFonts w:ascii="Trebuchet MS" w:hAnsi="Trebuchet MS"/>
                <w:sz w:val="24"/>
              </w:rPr>
              <w:t>Assess the effectiveness of their own and others’ writing and suggest improvements</w:t>
            </w:r>
          </w:p>
          <w:p w14:paraId="3C497008" w14:textId="0DD73ECB" w:rsidR="0062505F" w:rsidRPr="0062505F" w:rsidRDefault="0062505F" w:rsidP="00451AA8">
            <w:pPr>
              <w:pStyle w:val="ListParagraph"/>
              <w:numPr>
                <w:ilvl w:val="0"/>
                <w:numId w:val="45"/>
              </w:numPr>
              <w:rPr>
                <w:rFonts w:ascii="Trebuchet MS" w:hAnsi="Trebuchet MS"/>
                <w:sz w:val="24"/>
              </w:rPr>
            </w:pPr>
            <w:r w:rsidRPr="0062505F">
              <w:rPr>
                <w:rFonts w:ascii="Trebuchet MS" w:hAnsi="Trebuchet MS"/>
                <w:sz w:val="24"/>
              </w:rPr>
              <w:t>Extend the range of sentences with more than one clause by using a wider range of conjunctions, including when, if, because, although</w:t>
            </w:r>
          </w:p>
          <w:p w14:paraId="62A1ABD2" w14:textId="77777777" w:rsidR="0062505F" w:rsidRPr="0062505F" w:rsidRDefault="0062505F" w:rsidP="0062505F">
            <w:pPr>
              <w:pStyle w:val="ListParagraph"/>
              <w:numPr>
                <w:ilvl w:val="0"/>
                <w:numId w:val="45"/>
              </w:numPr>
              <w:rPr>
                <w:sz w:val="24"/>
                <w:szCs w:val="24"/>
              </w:rPr>
            </w:pPr>
            <w:r w:rsidRPr="00A14E54">
              <w:rPr>
                <w:rFonts w:ascii="Trebuchet MS" w:hAnsi="Trebuchet MS"/>
                <w:sz w:val="24"/>
              </w:rPr>
              <w:t>Use conjunctions, adverbs and prepositions to express time and cause</w:t>
            </w:r>
          </w:p>
          <w:p w14:paraId="53100DF6" w14:textId="0D2E41D7" w:rsidR="0062505F" w:rsidRPr="0062505F" w:rsidRDefault="0062505F" w:rsidP="0062505F">
            <w:pPr>
              <w:pStyle w:val="ListParagraph"/>
              <w:numPr>
                <w:ilvl w:val="0"/>
                <w:numId w:val="45"/>
              </w:numPr>
              <w:rPr>
                <w:sz w:val="24"/>
                <w:szCs w:val="24"/>
              </w:rPr>
            </w:pPr>
            <w:r>
              <w:rPr>
                <w:rFonts w:ascii="Trebuchet MS" w:hAnsi="Trebuchet MS"/>
                <w:sz w:val="24"/>
              </w:rPr>
              <w:t>Use apostrophes to mark plural possession</w:t>
            </w:r>
          </w:p>
        </w:tc>
      </w:tr>
      <w:tr w:rsidR="000A4D1D" w:rsidRPr="00CB182A" w14:paraId="0028C8A9" w14:textId="77777777" w:rsidTr="008439A3">
        <w:tc>
          <w:tcPr>
            <w:tcW w:w="21825" w:type="dxa"/>
            <w:gridSpan w:val="6"/>
            <w:shd w:val="clear" w:color="auto" w:fill="7030A0"/>
            <w:vAlign w:val="center"/>
          </w:tcPr>
          <w:p w14:paraId="212E16AE" w14:textId="6D05BAC5" w:rsidR="000A4D1D" w:rsidRPr="00C651EB" w:rsidRDefault="000A4D1D" w:rsidP="000A4D1D">
            <w:pPr>
              <w:rPr>
                <w:sz w:val="28"/>
                <w:szCs w:val="24"/>
              </w:rPr>
            </w:pPr>
            <w:r w:rsidRPr="00C651EB">
              <w:rPr>
                <w:sz w:val="28"/>
                <w:szCs w:val="24"/>
              </w:rPr>
              <w:t xml:space="preserve"> </w:t>
            </w:r>
          </w:p>
        </w:tc>
      </w:tr>
      <w:tr w:rsidR="005B1F66" w:rsidRPr="00CB182A" w14:paraId="15382600" w14:textId="77777777" w:rsidTr="000A4D1D">
        <w:tc>
          <w:tcPr>
            <w:tcW w:w="1506" w:type="dxa"/>
            <w:vAlign w:val="center"/>
          </w:tcPr>
          <w:p w14:paraId="37A6BEC2" w14:textId="0A0206B1" w:rsidR="005B756C" w:rsidRPr="002C23C7" w:rsidRDefault="00E27AF6" w:rsidP="005B756C">
            <w:pPr>
              <w:jc w:val="center"/>
            </w:pPr>
            <w:r>
              <w:t>9</w:t>
            </w:r>
          </w:p>
        </w:tc>
        <w:tc>
          <w:tcPr>
            <w:tcW w:w="1762" w:type="dxa"/>
          </w:tcPr>
          <w:p w14:paraId="251FFCBB" w14:textId="77777777" w:rsidR="005B756C" w:rsidRDefault="005B756C" w:rsidP="00C651EB">
            <w:pPr>
              <w:rPr>
                <w:sz w:val="28"/>
                <w:szCs w:val="24"/>
              </w:rPr>
            </w:pPr>
            <w:r w:rsidRPr="00C651EB">
              <w:rPr>
                <w:sz w:val="28"/>
                <w:szCs w:val="24"/>
              </w:rPr>
              <w:t xml:space="preserve">Spring </w:t>
            </w:r>
            <w:r w:rsidR="00C651EB">
              <w:rPr>
                <w:sz w:val="28"/>
                <w:szCs w:val="24"/>
              </w:rPr>
              <w:t>2</w:t>
            </w:r>
          </w:p>
          <w:p w14:paraId="052690FF" w14:textId="5C66D00C" w:rsidR="0062505F" w:rsidRPr="00C651EB" w:rsidRDefault="0062505F" w:rsidP="00C651EB">
            <w:pPr>
              <w:rPr>
                <w:sz w:val="28"/>
                <w:szCs w:val="24"/>
              </w:rPr>
            </w:pPr>
            <w:r>
              <w:rPr>
                <w:sz w:val="28"/>
                <w:szCs w:val="24"/>
              </w:rPr>
              <w:t>7-9</w:t>
            </w:r>
          </w:p>
        </w:tc>
        <w:tc>
          <w:tcPr>
            <w:tcW w:w="2079" w:type="dxa"/>
          </w:tcPr>
          <w:p w14:paraId="33952CA0" w14:textId="1F32BD31" w:rsidR="005B756C" w:rsidRPr="00C651EB" w:rsidRDefault="0062505F" w:rsidP="005B756C">
            <w:pPr>
              <w:rPr>
                <w:sz w:val="28"/>
                <w:szCs w:val="24"/>
              </w:rPr>
            </w:pPr>
            <w:r>
              <w:rPr>
                <w:sz w:val="28"/>
                <w:szCs w:val="24"/>
              </w:rPr>
              <w:t>Non-Chronological Report – Natural disasters</w:t>
            </w:r>
          </w:p>
        </w:tc>
        <w:tc>
          <w:tcPr>
            <w:tcW w:w="3747" w:type="dxa"/>
          </w:tcPr>
          <w:p w14:paraId="65072252" w14:textId="4BC926F0" w:rsidR="005B756C" w:rsidRPr="005B756C" w:rsidRDefault="0062505F" w:rsidP="005B756C">
            <w:pPr>
              <w:rPr>
                <w:sz w:val="24"/>
                <w:szCs w:val="24"/>
              </w:rPr>
            </w:pPr>
            <w:r>
              <w:rPr>
                <w:sz w:val="24"/>
                <w:szCs w:val="24"/>
              </w:rPr>
              <w:t>Various examples</w:t>
            </w:r>
          </w:p>
        </w:tc>
        <w:tc>
          <w:tcPr>
            <w:tcW w:w="12731" w:type="dxa"/>
            <w:gridSpan w:val="2"/>
          </w:tcPr>
          <w:p w14:paraId="6195C8E0" w14:textId="77777777" w:rsidR="0062505F" w:rsidRPr="00667D06" w:rsidRDefault="0062505F" w:rsidP="00667D06">
            <w:pPr>
              <w:pStyle w:val="ListParagraph"/>
              <w:numPr>
                <w:ilvl w:val="0"/>
                <w:numId w:val="34"/>
              </w:numPr>
              <w:rPr>
                <w:rFonts w:ascii="Trebuchet MS" w:hAnsi="Trebuchet MS"/>
                <w:sz w:val="24"/>
                <w:szCs w:val="24"/>
              </w:rPr>
            </w:pPr>
            <w:r w:rsidRPr="00667D06">
              <w:rPr>
                <w:rFonts w:ascii="Trebuchet MS" w:hAnsi="Trebuchet MS"/>
                <w:sz w:val="24"/>
                <w:szCs w:val="24"/>
              </w:rPr>
              <w:t>Use brackets to indicate parenthesis</w:t>
            </w:r>
          </w:p>
          <w:p w14:paraId="4A481277" w14:textId="2E0B77A2" w:rsidR="0062505F" w:rsidRDefault="0062505F" w:rsidP="00667D06">
            <w:pPr>
              <w:pStyle w:val="ListParagraph"/>
              <w:numPr>
                <w:ilvl w:val="0"/>
                <w:numId w:val="34"/>
              </w:numPr>
              <w:rPr>
                <w:rFonts w:ascii="Trebuchet MS" w:hAnsi="Trebuchet MS"/>
                <w:sz w:val="24"/>
                <w:szCs w:val="24"/>
              </w:rPr>
            </w:pPr>
            <w:r w:rsidRPr="00667D06">
              <w:rPr>
                <w:rFonts w:ascii="Trebuchet MS" w:hAnsi="Trebuchet MS"/>
                <w:sz w:val="24"/>
                <w:szCs w:val="24"/>
              </w:rPr>
              <w:t>Use simple organisational devices: headings &amp; subheadings</w:t>
            </w:r>
          </w:p>
          <w:p w14:paraId="61A9C230" w14:textId="77777777" w:rsidR="00667D06" w:rsidRPr="0062505F" w:rsidRDefault="00667D06" w:rsidP="00667D06">
            <w:pPr>
              <w:pStyle w:val="ListParagraph"/>
              <w:numPr>
                <w:ilvl w:val="0"/>
                <w:numId w:val="34"/>
              </w:numPr>
              <w:rPr>
                <w:rFonts w:ascii="Trebuchet MS" w:hAnsi="Trebuchet MS"/>
                <w:sz w:val="24"/>
              </w:rPr>
            </w:pPr>
            <w:r w:rsidRPr="0062505F">
              <w:rPr>
                <w:rFonts w:ascii="Trebuchet MS" w:hAnsi="Trebuchet MS"/>
                <w:sz w:val="24"/>
              </w:rPr>
              <w:t xml:space="preserve">Organise paragraphs around a theme </w:t>
            </w:r>
          </w:p>
          <w:p w14:paraId="08F95E77" w14:textId="2B98E590" w:rsidR="00667D06" w:rsidRPr="00667D06" w:rsidRDefault="00667D06" w:rsidP="00667D06">
            <w:pPr>
              <w:pStyle w:val="ListParagraph"/>
              <w:numPr>
                <w:ilvl w:val="0"/>
                <w:numId w:val="34"/>
              </w:numPr>
              <w:rPr>
                <w:rFonts w:ascii="Trebuchet MS" w:hAnsi="Trebuchet MS"/>
                <w:sz w:val="24"/>
                <w:szCs w:val="24"/>
              </w:rPr>
            </w:pPr>
            <w:r w:rsidRPr="00A14E54">
              <w:rPr>
                <w:rFonts w:ascii="Trebuchet MS" w:hAnsi="Trebuchet MS"/>
                <w:sz w:val="24"/>
              </w:rPr>
              <w:t>Extend the range of sentences with more than one clause by using a wider range of conjunctions, including when, if, because, although</w:t>
            </w:r>
          </w:p>
          <w:p w14:paraId="3A63797B" w14:textId="61AE8324" w:rsidR="005B756C" w:rsidRPr="00667D06" w:rsidRDefault="005B756C" w:rsidP="00667D06">
            <w:pPr>
              <w:ind w:left="360"/>
              <w:rPr>
                <w:sz w:val="20"/>
                <w:szCs w:val="20"/>
              </w:rPr>
            </w:pPr>
          </w:p>
        </w:tc>
      </w:tr>
      <w:tr w:rsidR="00667D06" w:rsidRPr="00CB182A" w14:paraId="62D7C133" w14:textId="77777777" w:rsidTr="000A4D1D">
        <w:tc>
          <w:tcPr>
            <w:tcW w:w="1506" w:type="dxa"/>
            <w:vAlign w:val="center"/>
          </w:tcPr>
          <w:p w14:paraId="677E00A6" w14:textId="63ECEB3C" w:rsidR="00667D06" w:rsidRDefault="00667D06" w:rsidP="005B756C">
            <w:pPr>
              <w:jc w:val="center"/>
            </w:pPr>
            <w:r>
              <w:t>10</w:t>
            </w:r>
          </w:p>
        </w:tc>
        <w:tc>
          <w:tcPr>
            <w:tcW w:w="1762" w:type="dxa"/>
          </w:tcPr>
          <w:p w14:paraId="7B9564C4" w14:textId="77777777" w:rsidR="00667D06" w:rsidRDefault="00667D06" w:rsidP="00C651EB">
            <w:pPr>
              <w:rPr>
                <w:sz w:val="28"/>
                <w:szCs w:val="24"/>
              </w:rPr>
            </w:pPr>
            <w:r>
              <w:rPr>
                <w:sz w:val="28"/>
                <w:szCs w:val="24"/>
              </w:rPr>
              <w:t>Spring 2</w:t>
            </w:r>
          </w:p>
          <w:p w14:paraId="67EBCC46" w14:textId="072138AA" w:rsidR="00667D06" w:rsidRPr="00C651EB" w:rsidRDefault="00667D06" w:rsidP="00C651EB">
            <w:pPr>
              <w:rPr>
                <w:sz w:val="28"/>
                <w:szCs w:val="24"/>
              </w:rPr>
            </w:pPr>
            <w:r>
              <w:rPr>
                <w:sz w:val="28"/>
                <w:szCs w:val="24"/>
              </w:rPr>
              <w:t>10-11</w:t>
            </w:r>
          </w:p>
        </w:tc>
        <w:tc>
          <w:tcPr>
            <w:tcW w:w="2079" w:type="dxa"/>
          </w:tcPr>
          <w:p w14:paraId="5C088FD1" w14:textId="33EC2506" w:rsidR="00667D06" w:rsidRDefault="00667D06" w:rsidP="005B756C">
            <w:pPr>
              <w:rPr>
                <w:sz w:val="28"/>
                <w:szCs w:val="24"/>
              </w:rPr>
            </w:pPr>
            <w:r>
              <w:rPr>
                <w:sz w:val="28"/>
                <w:szCs w:val="24"/>
              </w:rPr>
              <w:t>Book Review</w:t>
            </w:r>
          </w:p>
        </w:tc>
        <w:tc>
          <w:tcPr>
            <w:tcW w:w="3747" w:type="dxa"/>
          </w:tcPr>
          <w:p w14:paraId="4F821E77" w14:textId="2D9658E5" w:rsidR="00667D06" w:rsidRDefault="00667D06" w:rsidP="005B756C">
            <w:pPr>
              <w:rPr>
                <w:sz w:val="24"/>
                <w:szCs w:val="24"/>
              </w:rPr>
            </w:pPr>
            <w:r>
              <w:rPr>
                <w:noProof/>
                <w:lang w:eastAsia="en-GB"/>
              </w:rPr>
              <w:drawing>
                <wp:anchor distT="0" distB="0" distL="114300" distR="114300" simplePos="0" relativeHeight="251736064" behindDoc="0" locked="0" layoutInCell="1" allowOverlap="1" wp14:anchorId="6C16B5B7" wp14:editId="7E09EB2A">
                  <wp:simplePos x="0" y="0"/>
                  <wp:positionH relativeFrom="column">
                    <wp:posOffset>1270</wp:posOffset>
                  </wp:positionH>
                  <wp:positionV relativeFrom="paragraph">
                    <wp:posOffset>1905</wp:posOffset>
                  </wp:positionV>
                  <wp:extent cx="1233170" cy="1597025"/>
                  <wp:effectExtent l="0" t="0" r="5080" b="3175"/>
                  <wp:wrapThrough wrapText="bothSides">
                    <wp:wrapPolygon edited="0">
                      <wp:start x="0" y="0"/>
                      <wp:lineTo x="0" y="21385"/>
                      <wp:lineTo x="21355" y="21385"/>
                      <wp:lineTo x="21355" y="0"/>
                      <wp:lineTo x="0" y="0"/>
                    </wp:wrapPolygon>
                  </wp:wrapThrough>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233170" cy="1597025"/>
                          </a:xfrm>
                          <a:prstGeom prst="rect">
                            <a:avLst/>
                          </a:prstGeom>
                        </pic:spPr>
                      </pic:pic>
                    </a:graphicData>
                  </a:graphic>
                  <wp14:sizeRelH relativeFrom="page">
                    <wp14:pctWidth>0</wp14:pctWidth>
                  </wp14:sizeRelH>
                  <wp14:sizeRelV relativeFrom="page">
                    <wp14:pctHeight>0</wp14:pctHeight>
                  </wp14:sizeRelV>
                </wp:anchor>
              </w:drawing>
            </w:r>
            <w:r>
              <w:rPr>
                <w:sz w:val="24"/>
                <w:szCs w:val="24"/>
              </w:rPr>
              <w:t>Michael Morpurgo – Kensuke’s Kingdom</w:t>
            </w:r>
          </w:p>
        </w:tc>
        <w:tc>
          <w:tcPr>
            <w:tcW w:w="12731" w:type="dxa"/>
            <w:gridSpan w:val="2"/>
          </w:tcPr>
          <w:p w14:paraId="76D6F23A" w14:textId="77777777" w:rsidR="00667D06" w:rsidRDefault="00667D06" w:rsidP="00BE5903">
            <w:pPr>
              <w:pStyle w:val="ListParagraph"/>
              <w:numPr>
                <w:ilvl w:val="0"/>
                <w:numId w:val="46"/>
              </w:numPr>
              <w:rPr>
                <w:rFonts w:ascii="Trebuchet MS" w:hAnsi="Trebuchet MS"/>
                <w:sz w:val="24"/>
              </w:rPr>
            </w:pPr>
            <w:r w:rsidRPr="00667D06">
              <w:rPr>
                <w:rFonts w:ascii="Trebuchet MS" w:hAnsi="Trebuchet MS"/>
                <w:sz w:val="24"/>
              </w:rPr>
              <w:t>Identify and discuss themes and conventions in a wide range of writing</w:t>
            </w:r>
          </w:p>
          <w:p w14:paraId="69E3D070" w14:textId="3B16DADC" w:rsidR="00667D06" w:rsidRPr="00667D06" w:rsidRDefault="00667D06" w:rsidP="00BE5903">
            <w:pPr>
              <w:pStyle w:val="ListParagraph"/>
              <w:numPr>
                <w:ilvl w:val="0"/>
                <w:numId w:val="46"/>
              </w:numPr>
              <w:rPr>
                <w:rFonts w:ascii="Trebuchet MS" w:hAnsi="Trebuchet MS"/>
                <w:sz w:val="24"/>
              </w:rPr>
            </w:pPr>
            <w:r w:rsidRPr="00667D06">
              <w:rPr>
                <w:rFonts w:ascii="Trebuchet MS" w:hAnsi="Trebuchet MS"/>
                <w:sz w:val="24"/>
              </w:rPr>
              <w:t>Identify main ideas drawn from more than one paragraph and summarise these</w:t>
            </w:r>
          </w:p>
          <w:p w14:paraId="70286929" w14:textId="77777777" w:rsidR="00667D06" w:rsidRPr="00667D06" w:rsidRDefault="00667D06" w:rsidP="00667D06">
            <w:pPr>
              <w:pStyle w:val="ListParagraph"/>
              <w:numPr>
                <w:ilvl w:val="0"/>
                <w:numId w:val="34"/>
              </w:numPr>
              <w:rPr>
                <w:rFonts w:ascii="Trebuchet MS" w:hAnsi="Trebuchet MS"/>
                <w:sz w:val="24"/>
                <w:szCs w:val="24"/>
              </w:rPr>
            </w:pPr>
            <w:r w:rsidRPr="00A14E54">
              <w:rPr>
                <w:rFonts w:ascii="Trebuchet MS" w:hAnsi="Trebuchet MS"/>
                <w:sz w:val="24"/>
              </w:rPr>
              <w:t>Organ</w:t>
            </w:r>
            <w:r>
              <w:rPr>
                <w:rFonts w:ascii="Trebuchet MS" w:hAnsi="Trebuchet MS"/>
                <w:sz w:val="24"/>
              </w:rPr>
              <w:t>ise paragraphs around a theme</w:t>
            </w:r>
          </w:p>
          <w:p w14:paraId="4DD79764" w14:textId="5957332B" w:rsidR="00667D06" w:rsidRPr="00667D06" w:rsidRDefault="00667D06" w:rsidP="00667D06">
            <w:pPr>
              <w:pStyle w:val="ListParagraph"/>
              <w:numPr>
                <w:ilvl w:val="0"/>
                <w:numId w:val="34"/>
              </w:numPr>
              <w:rPr>
                <w:rFonts w:ascii="Trebuchet MS" w:hAnsi="Trebuchet MS"/>
                <w:sz w:val="24"/>
                <w:szCs w:val="24"/>
              </w:rPr>
            </w:pPr>
            <w:r w:rsidRPr="00A14E54">
              <w:rPr>
                <w:rFonts w:ascii="Trebuchet MS" w:hAnsi="Trebuchet MS"/>
                <w:sz w:val="24"/>
              </w:rPr>
              <w:t>Plan their writing by d</w:t>
            </w:r>
            <w:r>
              <w:rPr>
                <w:rFonts w:ascii="Trebuchet MS" w:hAnsi="Trebuchet MS"/>
                <w:sz w:val="24"/>
              </w:rPr>
              <w:t>iscussing and recording ideas</w:t>
            </w:r>
          </w:p>
        </w:tc>
      </w:tr>
      <w:tr w:rsidR="005B1F66" w:rsidRPr="00CB182A" w14:paraId="1C40B667" w14:textId="77777777" w:rsidTr="000A4D1D">
        <w:trPr>
          <w:trHeight w:val="90"/>
        </w:trPr>
        <w:tc>
          <w:tcPr>
            <w:tcW w:w="1506" w:type="dxa"/>
            <w:shd w:val="clear" w:color="auto" w:fill="auto"/>
            <w:vAlign w:val="center"/>
          </w:tcPr>
          <w:p w14:paraId="261677F6" w14:textId="3A8574B1" w:rsidR="00E27AF6" w:rsidRPr="002C23C7" w:rsidRDefault="00E27AF6" w:rsidP="001329A8">
            <w:pPr>
              <w:jc w:val="center"/>
            </w:pPr>
            <w:r>
              <w:t>1</w:t>
            </w:r>
            <w:r w:rsidR="001329A8">
              <w:t>1</w:t>
            </w:r>
          </w:p>
        </w:tc>
        <w:tc>
          <w:tcPr>
            <w:tcW w:w="1762" w:type="dxa"/>
            <w:shd w:val="clear" w:color="auto" w:fill="auto"/>
          </w:tcPr>
          <w:p w14:paraId="51A162B0" w14:textId="77777777" w:rsidR="00E27AF6" w:rsidRDefault="00C651EB" w:rsidP="00C651EB">
            <w:pPr>
              <w:rPr>
                <w:sz w:val="28"/>
                <w:szCs w:val="24"/>
              </w:rPr>
            </w:pPr>
            <w:r>
              <w:rPr>
                <w:sz w:val="28"/>
                <w:szCs w:val="24"/>
              </w:rPr>
              <w:t xml:space="preserve">Spring </w:t>
            </w:r>
            <w:r w:rsidR="00E27AF6" w:rsidRPr="00C651EB">
              <w:rPr>
                <w:sz w:val="28"/>
                <w:szCs w:val="24"/>
              </w:rPr>
              <w:t>2</w:t>
            </w:r>
          </w:p>
          <w:p w14:paraId="222EBF8D" w14:textId="6FDA7D65" w:rsidR="0062505F" w:rsidRPr="00C651EB" w:rsidRDefault="0062505F" w:rsidP="00C651EB">
            <w:pPr>
              <w:rPr>
                <w:sz w:val="28"/>
                <w:szCs w:val="24"/>
              </w:rPr>
            </w:pPr>
            <w:r>
              <w:rPr>
                <w:sz w:val="28"/>
                <w:szCs w:val="24"/>
              </w:rPr>
              <w:t>W12</w:t>
            </w:r>
          </w:p>
        </w:tc>
        <w:tc>
          <w:tcPr>
            <w:tcW w:w="2079" w:type="dxa"/>
            <w:shd w:val="clear" w:color="auto" w:fill="auto"/>
          </w:tcPr>
          <w:p w14:paraId="7677493B" w14:textId="552A50C0" w:rsidR="00E27AF6" w:rsidRPr="00C651EB" w:rsidRDefault="00667D06" w:rsidP="00E27AF6">
            <w:pPr>
              <w:rPr>
                <w:sz w:val="28"/>
                <w:szCs w:val="24"/>
              </w:rPr>
            </w:pPr>
            <w:r>
              <w:rPr>
                <w:sz w:val="28"/>
                <w:szCs w:val="24"/>
              </w:rPr>
              <w:t>Poetry - Haikus</w:t>
            </w:r>
          </w:p>
        </w:tc>
        <w:tc>
          <w:tcPr>
            <w:tcW w:w="3747" w:type="dxa"/>
            <w:shd w:val="clear" w:color="auto" w:fill="auto"/>
          </w:tcPr>
          <w:p w14:paraId="377839D5" w14:textId="2DEEA8AA" w:rsidR="00E27AF6" w:rsidRPr="00E27AF6" w:rsidRDefault="0062505F" w:rsidP="00E27AF6">
            <w:pPr>
              <w:rPr>
                <w:sz w:val="24"/>
                <w:szCs w:val="24"/>
              </w:rPr>
            </w:pPr>
            <w:r w:rsidRPr="008439A3">
              <w:rPr>
                <w:noProof/>
                <w:sz w:val="24"/>
                <w:szCs w:val="24"/>
                <w:lang w:eastAsia="en-GB"/>
              </w:rPr>
              <w:drawing>
                <wp:anchor distT="0" distB="0" distL="114300" distR="114300" simplePos="0" relativeHeight="251735040" behindDoc="0" locked="0" layoutInCell="1" allowOverlap="1" wp14:anchorId="37C9584D" wp14:editId="424D53F2">
                  <wp:simplePos x="0" y="0"/>
                  <wp:positionH relativeFrom="column">
                    <wp:posOffset>1172210</wp:posOffset>
                  </wp:positionH>
                  <wp:positionV relativeFrom="paragraph">
                    <wp:posOffset>148590</wp:posOffset>
                  </wp:positionV>
                  <wp:extent cx="1035050" cy="1598295"/>
                  <wp:effectExtent l="0" t="0" r="0" b="1905"/>
                  <wp:wrapThrough wrapText="bothSides">
                    <wp:wrapPolygon edited="0">
                      <wp:start x="0" y="0"/>
                      <wp:lineTo x="0" y="21368"/>
                      <wp:lineTo x="21070" y="21368"/>
                      <wp:lineTo x="21070" y="0"/>
                      <wp:lineTo x="0" y="0"/>
                    </wp:wrapPolygon>
                  </wp:wrapThrough>
                  <wp:docPr id="24" name="Picture 24" descr="Seller image for On Love and Barley: The Haiku of Basho (Penguin Classics) for sale by WeBuy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ller image for On Love and Barley: The Haiku of Basho (Penguin Classics) for sale by WeBuyBook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35050" cy="1598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39A3">
              <w:rPr>
                <w:noProof/>
                <w:sz w:val="24"/>
                <w:szCs w:val="24"/>
                <w:lang w:eastAsia="en-GB"/>
              </w:rPr>
              <w:drawing>
                <wp:anchor distT="0" distB="0" distL="114300" distR="114300" simplePos="0" relativeHeight="251732992" behindDoc="0" locked="0" layoutInCell="1" allowOverlap="1" wp14:anchorId="353B0287" wp14:editId="33DCCCEF">
                  <wp:simplePos x="0" y="0"/>
                  <wp:positionH relativeFrom="column">
                    <wp:posOffset>-4445</wp:posOffset>
                  </wp:positionH>
                  <wp:positionV relativeFrom="paragraph">
                    <wp:posOffset>148590</wp:posOffset>
                  </wp:positionV>
                  <wp:extent cx="1087755" cy="1680210"/>
                  <wp:effectExtent l="0" t="0" r="0" b="0"/>
                  <wp:wrapThrough wrapText="bothSides">
                    <wp:wrapPolygon edited="0">
                      <wp:start x="0" y="0"/>
                      <wp:lineTo x="0" y="21306"/>
                      <wp:lineTo x="21184" y="21306"/>
                      <wp:lineTo x="21184" y="0"/>
                      <wp:lineTo x="0" y="0"/>
                    </wp:wrapPolygon>
                  </wp:wrapThrough>
                  <wp:docPr id="23" name="Picture 23" descr="https://m.media-amazon.com/images/I/61hhrw5W5vL._SL1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m.media-amazon.com/images/I/61hhrw5W5vL._SL1500_.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87755" cy="16802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2731" w:type="dxa"/>
            <w:gridSpan w:val="2"/>
            <w:shd w:val="clear" w:color="auto" w:fill="auto"/>
          </w:tcPr>
          <w:p w14:paraId="3D519D5F" w14:textId="77777777" w:rsidR="008837D0" w:rsidRPr="00667D06" w:rsidRDefault="00667D06" w:rsidP="008837D0">
            <w:pPr>
              <w:pStyle w:val="ListParagraph"/>
              <w:numPr>
                <w:ilvl w:val="0"/>
                <w:numId w:val="35"/>
              </w:numPr>
              <w:rPr>
                <w:szCs w:val="24"/>
              </w:rPr>
            </w:pPr>
            <w:r w:rsidRPr="00E80579">
              <w:rPr>
                <w:rFonts w:ascii="Trebuchet MS" w:hAnsi="Trebuchet MS"/>
                <w:sz w:val="24"/>
              </w:rPr>
              <w:t>Recognise some different forms of poetry</w:t>
            </w:r>
          </w:p>
          <w:p w14:paraId="30F0925F" w14:textId="77777777" w:rsidR="00667D06" w:rsidRPr="00667D06" w:rsidRDefault="00667D06" w:rsidP="008837D0">
            <w:pPr>
              <w:pStyle w:val="ListParagraph"/>
              <w:numPr>
                <w:ilvl w:val="0"/>
                <w:numId w:val="35"/>
              </w:numPr>
              <w:rPr>
                <w:szCs w:val="24"/>
              </w:rPr>
            </w:pPr>
            <w:r w:rsidRPr="00E80579">
              <w:rPr>
                <w:rFonts w:ascii="Trebuchet MS" w:hAnsi="Trebuchet MS"/>
                <w:sz w:val="24"/>
              </w:rPr>
              <w:t>Prepare poems and plays to read aloud and to perform, showing understanding through intonation, tone and volume so that the meaning is clear to an audience</w:t>
            </w:r>
          </w:p>
          <w:p w14:paraId="5528E0B1" w14:textId="182C03BB" w:rsidR="00667D06" w:rsidRPr="008837D0" w:rsidRDefault="00667D06" w:rsidP="008837D0">
            <w:pPr>
              <w:pStyle w:val="ListParagraph"/>
              <w:numPr>
                <w:ilvl w:val="0"/>
                <w:numId w:val="35"/>
              </w:numPr>
              <w:rPr>
                <w:szCs w:val="24"/>
              </w:rPr>
            </w:pPr>
            <w:r w:rsidRPr="00E80579">
              <w:rPr>
                <w:rFonts w:ascii="Trebuchet MS" w:hAnsi="Trebuchet MS"/>
                <w:sz w:val="24"/>
              </w:rPr>
              <w:t>Draw inferences such as inferring characters’ feelings, thoughts and motives from their actions and justify inferences with evidence</w:t>
            </w:r>
          </w:p>
        </w:tc>
      </w:tr>
      <w:tr w:rsidR="000A4D1D" w:rsidRPr="00CB182A" w14:paraId="61A0375A" w14:textId="77777777" w:rsidTr="008439A3">
        <w:tc>
          <w:tcPr>
            <w:tcW w:w="21825" w:type="dxa"/>
            <w:gridSpan w:val="6"/>
            <w:shd w:val="clear" w:color="auto" w:fill="7030A0"/>
            <w:vAlign w:val="center"/>
          </w:tcPr>
          <w:p w14:paraId="79A2478F" w14:textId="6A047FA2" w:rsidR="000A4D1D" w:rsidRPr="00C651EB" w:rsidRDefault="000A4D1D" w:rsidP="000A4D1D">
            <w:pPr>
              <w:rPr>
                <w:sz w:val="28"/>
                <w:szCs w:val="24"/>
              </w:rPr>
            </w:pPr>
          </w:p>
        </w:tc>
      </w:tr>
      <w:tr w:rsidR="001329A8" w:rsidRPr="00CB182A" w14:paraId="44CE3529" w14:textId="77777777" w:rsidTr="000A4D1D">
        <w:tc>
          <w:tcPr>
            <w:tcW w:w="1506" w:type="dxa"/>
            <w:vAlign w:val="center"/>
          </w:tcPr>
          <w:p w14:paraId="5A786204" w14:textId="1A55853F" w:rsidR="001329A8" w:rsidRPr="002C23C7" w:rsidRDefault="001329A8" w:rsidP="001329A8">
            <w:pPr>
              <w:jc w:val="center"/>
            </w:pPr>
            <w:r>
              <w:t>12</w:t>
            </w:r>
          </w:p>
        </w:tc>
        <w:tc>
          <w:tcPr>
            <w:tcW w:w="1762" w:type="dxa"/>
          </w:tcPr>
          <w:p w14:paraId="431E29F5" w14:textId="77777777" w:rsidR="001329A8" w:rsidRDefault="001329A8" w:rsidP="001329A8">
            <w:pPr>
              <w:rPr>
                <w:sz w:val="28"/>
                <w:szCs w:val="24"/>
              </w:rPr>
            </w:pPr>
            <w:r w:rsidRPr="001329A8">
              <w:rPr>
                <w:sz w:val="28"/>
                <w:szCs w:val="24"/>
              </w:rPr>
              <w:t>Summer 1</w:t>
            </w:r>
          </w:p>
          <w:p w14:paraId="7938B662" w14:textId="4AA6FE8C" w:rsidR="009D6F95" w:rsidRPr="001329A8" w:rsidRDefault="009D6F95" w:rsidP="001329A8">
            <w:pPr>
              <w:rPr>
                <w:sz w:val="28"/>
                <w:szCs w:val="24"/>
              </w:rPr>
            </w:pPr>
            <w:r>
              <w:rPr>
                <w:sz w:val="28"/>
                <w:szCs w:val="24"/>
              </w:rPr>
              <w:t>W1-3</w:t>
            </w:r>
          </w:p>
        </w:tc>
        <w:tc>
          <w:tcPr>
            <w:tcW w:w="2079" w:type="dxa"/>
          </w:tcPr>
          <w:p w14:paraId="0FB9C7E3" w14:textId="1993D981" w:rsidR="001329A8" w:rsidRPr="00E27AF6" w:rsidRDefault="009D6F95" w:rsidP="001329A8">
            <w:pPr>
              <w:rPr>
                <w:sz w:val="24"/>
                <w:szCs w:val="24"/>
              </w:rPr>
            </w:pPr>
            <w:r w:rsidRPr="009D6F95">
              <w:rPr>
                <w:sz w:val="28"/>
                <w:szCs w:val="24"/>
              </w:rPr>
              <w:t>Non Fiction:- Mythical beast catalogue</w:t>
            </w:r>
          </w:p>
        </w:tc>
        <w:tc>
          <w:tcPr>
            <w:tcW w:w="3747" w:type="dxa"/>
          </w:tcPr>
          <w:p w14:paraId="653613B9" w14:textId="18BDCC0B" w:rsidR="001329A8" w:rsidRPr="00E27AF6" w:rsidRDefault="009D6F95" w:rsidP="001329A8">
            <w:pPr>
              <w:rPr>
                <w:sz w:val="24"/>
                <w:szCs w:val="24"/>
              </w:rPr>
            </w:pPr>
            <w:r>
              <w:rPr>
                <w:sz w:val="24"/>
                <w:szCs w:val="24"/>
              </w:rPr>
              <w:t>Self-Made</w:t>
            </w:r>
          </w:p>
        </w:tc>
        <w:tc>
          <w:tcPr>
            <w:tcW w:w="12731" w:type="dxa"/>
            <w:gridSpan w:val="2"/>
          </w:tcPr>
          <w:p w14:paraId="293333BF" w14:textId="77777777" w:rsidR="009D6F95" w:rsidRPr="00667D06" w:rsidRDefault="009D6F95" w:rsidP="009D6F95">
            <w:pPr>
              <w:pStyle w:val="ListParagraph"/>
              <w:numPr>
                <w:ilvl w:val="0"/>
                <w:numId w:val="34"/>
              </w:numPr>
              <w:rPr>
                <w:rFonts w:ascii="Trebuchet MS" w:hAnsi="Trebuchet MS"/>
                <w:sz w:val="24"/>
                <w:szCs w:val="24"/>
              </w:rPr>
            </w:pPr>
            <w:r w:rsidRPr="00667D06">
              <w:rPr>
                <w:rFonts w:ascii="Trebuchet MS" w:hAnsi="Trebuchet MS"/>
                <w:sz w:val="24"/>
                <w:szCs w:val="24"/>
              </w:rPr>
              <w:t>Use brackets to indicate parenthesis</w:t>
            </w:r>
          </w:p>
          <w:p w14:paraId="2C54DFDC" w14:textId="77777777" w:rsidR="009D6F95" w:rsidRDefault="009D6F95" w:rsidP="009D6F95">
            <w:pPr>
              <w:pStyle w:val="ListParagraph"/>
              <w:numPr>
                <w:ilvl w:val="0"/>
                <w:numId w:val="34"/>
              </w:numPr>
              <w:rPr>
                <w:rFonts w:ascii="Trebuchet MS" w:hAnsi="Trebuchet MS"/>
                <w:sz w:val="24"/>
                <w:szCs w:val="24"/>
              </w:rPr>
            </w:pPr>
            <w:r w:rsidRPr="00667D06">
              <w:rPr>
                <w:rFonts w:ascii="Trebuchet MS" w:hAnsi="Trebuchet MS"/>
                <w:sz w:val="24"/>
                <w:szCs w:val="24"/>
              </w:rPr>
              <w:t>Use simple organisational devices: headings &amp; subheadings</w:t>
            </w:r>
          </w:p>
          <w:p w14:paraId="4F1CBA9C" w14:textId="77777777" w:rsidR="009D6F95" w:rsidRPr="0062505F" w:rsidRDefault="009D6F95" w:rsidP="009D6F95">
            <w:pPr>
              <w:pStyle w:val="ListParagraph"/>
              <w:numPr>
                <w:ilvl w:val="0"/>
                <w:numId w:val="34"/>
              </w:numPr>
              <w:rPr>
                <w:rFonts w:ascii="Trebuchet MS" w:hAnsi="Trebuchet MS"/>
                <w:sz w:val="24"/>
              </w:rPr>
            </w:pPr>
            <w:r w:rsidRPr="0062505F">
              <w:rPr>
                <w:rFonts w:ascii="Trebuchet MS" w:hAnsi="Trebuchet MS"/>
                <w:sz w:val="24"/>
              </w:rPr>
              <w:t xml:space="preserve">Organise paragraphs around a theme </w:t>
            </w:r>
          </w:p>
          <w:p w14:paraId="1C2FDBA6" w14:textId="730A3523" w:rsidR="009D6F95" w:rsidRPr="009D6F95" w:rsidRDefault="009D6F95" w:rsidP="009D6F95">
            <w:pPr>
              <w:pStyle w:val="ListParagraph"/>
              <w:numPr>
                <w:ilvl w:val="0"/>
                <w:numId w:val="34"/>
              </w:numPr>
              <w:rPr>
                <w:rFonts w:ascii="Trebuchet MS" w:hAnsi="Trebuchet MS"/>
                <w:sz w:val="24"/>
                <w:szCs w:val="24"/>
              </w:rPr>
            </w:pPr>
            <w:r w:rsidRPr="00A14E54">
              <w:rPr>
                <w:rFonts w:ascii="Trebuchet MS" w:hAnsi="Trebuchet MS"/>
                <w:sz w:val="24"/>
              </w:rPr>
              <w:t>Extend the range of sentences with more than one clause by using a wider range of conjunctions, including when, if, because, although</w:t>
            </w:r>
          </w:p>
          <w:p w14:paraId="69A564A4" w14:textId="07CB29BD" w:rsidR="009D6F95" w:rsidRPr="00667D06" w:rsidRDefault="009D6F95" w:rsidP="009D6F95">
            <w:pPr>
              <w:pStyle w:val="ListParagraph"/>
              <w:numPr>
                <w:ilvl w:val="0"/>
                <w:numId w:val="34"/>
              </w:numPr>
              <w:rPr>
                <w:rFonts w:ascii="Trebuchet MS" w:hAnsi="Trebuchet MS"/>
                <w:sz w:val="24"/>
                <w:szCs w:val="24"/>
              </w:rPr>
            </w:pPr>
            <w:r>
              <w:rPr>
                <w:rFonts w:ascii="Trebuchet MS" w:hAnsi="Trebuchet MS"/>
                <w:sz w:val="24"/>
              </w:rPr>
              <w:t>Use expanded noun phrases to add detail.</w:t>
            </w:r>
          </w:p>
          <w:p w14:paraId="37F81F1C" w14:textId="15B8984A" w:rsidR="001329A8" w:rsidRPr="008837D0" w:rsidRDefault="001329A8" w:rsidP="001329A8">
            <w:pPr>
              <w:rPr>
                <w:sz w:val="24"/>
                <w:szCs w:val="24"/>
              </w:rPr>
            </w:pPr>
          </w:p>
        </w:tc>
      </w:tr>
      <w:tr w:rsidR="001329A8" w:rsidRPr="00CB182A" w14:paraId="464E4D0F" w14:textId="77777777" w:rsidTr="000A4D1D">
        <w:tc>
          <w:tcPr>
            <w:tcW w:w="1506" w:type="dxa"/>
            <w:vAlign w:val="center"/>
          </w:tcPr>
          <w:p w14:paraId="35DA4461" w14:textId="55A30367" w:rsidR="001329A8" w:rsidRPr="00B708D8" w:rsidRDefault="001329A8" w:rsidP="001329A8">
            <w:pPr>
              <w:jc w:val="center"/>
            </w:pPr>
            <w:r>
              <w:t>13</w:t>
            </w:r>
          </w:p>
        </w:tc>
        <w:tc>
          <w:tcPr>
            <w:tcW w:w="1762" w:type="dxa"/>
          </w:tcPr>
          <w:p w14:paraId="62EF2952" w14:textId="77777777" w:rsidR="001329A8" w:rsidRDefault="001329A8" w:rsidP="001329A8">
            <w:pPr>
              <w:rPr>
                <w:sz w:val="28"/>
              </w:rPr>
            </w:pPr>
            <w:r w:rsidRPr="001329A8">
              <w:rPr>
                <w:sz w:val="28"/>
              </w:rPr>
              <w:t>Summer 1</w:t>
            </w:r>
          </w:p>
          <w:p w14:paraId="2D9008B5" w14:textId="0DB47E32" w:rsidR="009D6F95" w:rsidRPr="001329A8" w:rsidRDefault="009D6F95" w:rsidP="001329A8">
            <w:pPr>
              <w:rPr>
                <w:sz w:val="28"/>
                <w:szCs w:val="24"/>
              </w:rPr>
            </w:pPr>
            <w:r>
              <w:rPr>
                <w:sz w:val="28"/>
              </w:rPr>
              <w:t>W4-6</w:t>
            </w:r>
          </w:p>
        </w:tc>
        <w:tc>
          <w:tcPr>
            <w:tcW w:w="2079" w:type="dxa"/>
          </w:tcPr>
          <w:p w14:paraId="09AAC6D9" w14:textId="25C8744A" w:rsidR="001329A8" w:rsidRPr="00E27AF6" w:rsidRDefault="009D6F95" w:rsidP="001329A8">
            <w:pPr>
              <w:rPr>
                <w:sz w:val="24"/>
                <w:szCs w:val="24"/>
              </w:rPr>
            </w:pPr>
            <w:r w:rsidRPr="009D6F95">
              <w:rPr>
                <w:sz w:val="28"/>
                <w:szCs w:val="24"/>
              </w:rPr>
              <w:t xml:space="preserve">Fantasy Fiction:- Adventure stories. </w:t>
            </w:r>
          </w:p>
        </w:tc>
        <w:tc>
          <w:tcPr>
            <w:tcW w:w="3747" w:type="dxa"/>
          </w:tcPr>
          <w:p w14:paraId="4B7F97DF" w14:textId="77777777" w:rsidR="001329A8" w:rsidRDefault="009D6F95" w:rsidP="001329A8">
            <w:pPr>
              <w:rPr>
                <w:sz w:val="24"/>
                <w:szCs w:val="24"/>
              </w:rPr>
            </w:pPr>
            <w:r>
              <w:rPr>
                <w:sz w:val="24"/>
                <w:szCs w:val="24"/>
              </w:rPr>
              <w:t>Jason &amp; The Argonauts</w:t>
            </w:r>
          </w:p>
          <w:p w14:paraId="5AEB7700" w14:textId="77777777" w:rsidR="009D6F95" w:rsidRDefault="009D6F95" w:rsidP="001329A8">
            <w:pPr>
              <w:rPr>
                <w:sz w:val="24"/>
                <w:szCs w:val="24"/>
              </w:rPr>
            </w:pPr>
            <w:r>
              <w:rPr>
                <w:sz w:val="24"/>
                <w:szCs w:val="24"/>
              </w:rPr>
              <w:t>Pegasus</w:t>
            </w:r>
          </w:p>
          <w:p w14:paraId="779B240F" w14:textId="0BABBEA9" w:rsidR="009D6F95" w:rsidRPr="00E27AF6" w:rsidRDefault="009D6F95" w:rsidP="001329A8">
            <w:pPr>
              <w:rPr>
                <w:sz w:val="24"/>
                <w:szCs w:val="24"/>
              </w:rPr>
            </w:pPr>
            <w:r>
              <w:rPr>
                <w:sz w:val="24"/>
                <w:szCs w:val="24"/>
              </w:rPr>
              <w:t>Icarus</w:t>
            </w:r>
          </w:p>
        </w:tc>
        <w:tc>
          <w:tcPr>
            <w:tcW w:w="12731" w:type="dxa"/>
            <w:gridSpan w:val="2"/>
          </w:tcPr>
          <w:p w14:paraId="692E8687" w14:textId="77777777" w:rsidR="009D6F95" w:rsidRPr="0057062C" w:rsidRDefault="009D6F95" w:rsidP="009D6F95">
            <w:pPr>
              <w:pStyle w:val="ListParagraph"/>
              <w:numPr>
                <w:ilvl w:val="0"/>
                <w:numId w:val="38"/>
              </w:numPr>
              <w:rPr>
                <w:rFonts w:ascii="Trebuchet MS" w:hAnsi="Trebuchet MS"/>
                <w:sz w:val="24"/>
                <w:szCs w:val="20"/>
              </w:rPr>
            </w:pPr>
            <w:r w:rsidRPr="0057062C">
              <w:rPr>
                <w:rFonts w:ascii="Trebuchet MS" w:hAnsi="Trebuchet MS"/>
                <w:sz w:val="24"/>
                <w:szCs w:val="20"/>
              </w:rPr>
              <w:t>Use of apostrophes for single and plural nouns</w:t>
            </w:r>
          </w:p>
          <w:p w14:paraId="38EBD64A" w14:textId="77777777" w:rsidR="009D6F95" w:rsidRPr="0057062C" w:rsidRDefault="009D6F95" w:rsidP="009D6F95">
            <w:pPr>
              <w:pStyle w:val="ListParagraph"/>
              <w:numPr>
                <w:ilvl w:val="0"/>
                <w:numId w:val="38"/>
              </w:numPr>
              <w:rPr>
                <w:rFonts w:ascii="Trebuchet MS" w:hAnsi="Trebuchet MS"/>
                <w:sz w:val="24"/>
                <w:szCs w:val="20"/>
              </w:rPr>
            </w:pPr>
            <w:r w:rsidRPr="0057062C">
              <w:rPr>
                <w:rFonts w:ascii="Trebuchet MS" w:hAnsi="Trebuchet MS"/>
                <w:sz w:val="24"/>
                <w:szCs w:val="20"/>
              </w:rPr>
              <w:t>Use and punctuate direct speech</w:t>
            </w:r>
          </w:p>
          <w:p w14:paraId="4A88A847" w14:textId="77777777" w:rsidR="009D6F95" w:rsidRPr="0057062C" w:rsidRDefault="009D6F95" w:rsidP="009D6F95">
            <w:pPr>
              <w:pStyle w:val="ListParagraph"/>
              <w:numPr>
                <w:ilvl w:val="0"/>
                <w:numId w:val="38"/>
              </w:numPr>
              <w:rPr>
                <w:rFonts w:ascii="Trebuchet MS" w:hAnsi="Trebuchet MS"/>
                <w:sz w:val="24"/>
                <w:szCs w:val="20"/>
              </w:rPr>
            </w:pPr>
            <w:r w:rsidRPr="0057062C">
              <w:rPr>
                <w:rFonts w:ascii="Trebuchet MS" w:hAnsi="Trebuchet MS"/>
                <w:sz w:val="24"/>
                <w:szCs w:val="20"/>
              </w:rPr>
              <w:t>Use devices to build cohesion, including adverbials of time, place and number.</w:t>
            </w:r>
          </w:p>
          <w:p w14:paraId="77AC8BFF" w14:textId="77777777" w:rsidR="009D6F95" w:rsidRPr="0057062C" w:rsidRDefault="009D6F95" w:rsidP="009D6F95">
            <w:pPr>
              <w:pStyle w:val="ListParagraph"/>
              <w:numPr>
                <w:ilvl w:val="0"/>
                <w:numId w:val="38"/>
              </w:numPr>
              <w:rPr>
                <w:rFonts w:ascii="Trebuchet MS" w:hAnsi="Trebuchet MS"/>
                <w:sz w:val="24"/>
                <w:szCs w:val="20"/>
              </w:rPr>
            </w:pPr>
            <w:r w:rsidRPr="0057062C">
              <w:rPr>
                <w:rFonts w:ascii="Trebuchet MS" w:hAnsi="Trebuchet MS"/>
                <w:sz w:val="24"/>
                <w:szCs w:val="20"/>
              </w:rPr>
              <w:t>Use the present form of verbs in past tense</w:t>
            </w:r>
          </w:p>
          <w:p w14:paraId="3183BE88" w14:textId="77777777" w:rsidR="009D6F95" w:rsidRPr="0057062C" w:rsidRDefault="009D6F95" w:rsidP="009D6F95">
            <w:pPr>
              <w:pStyle w:val="ListParagraph"/>
              <w:numPr>
                <w:ilvl w:val="0"/>
                <w:numId w:val="38"/>
              </w:numPr>
              <w:rPr>
                <w:rFonts w:ascii="Trebuchet MS" w:hAnsi="Trebuchet MS"/>
                <w:sz w:val="24"/>
                <w:szCs w:val="20"/>
              </w:rPr>
            </w:pPr>
            <w:r w:rsidRPr="0057062C">
              <w:rPr>
                <w:rFonts w:ascii="Trebuchet MS" w:hAnsi="Trebuchet MS"/>
                <w:sz w:val="24"/>
                <w:szCs w:val="20"/>
              </w:rPr>
              <w:t>Use a range of conjunctions to create compound and complex sentences.</w:t>
            </w:r>
          </w:p>
          <w:p w14:paraId="7D9E8B2E" w14:textId="26313BDA" w:rsidR="001329A8" w:rsidRPr="001B46E5" w:rsidRDefault="009D6F95" w:rsidP="009D6F95">
            <w:pPr>
              <w:pStyle w:val="ListParagraph"/>
              <w:numPr>
                <w:ilvl w:val="0"/>
                <w:numId w:val="38"/>
              </w:numPr>
              <w:rPr>
                <w:szCs w:val="20"/>
              </w:rPr>
            </w:pPr>
            <w:r w:rsidRPr="0057062C">
              <w:rPr>
                <w:rFonts w:ascii="Trebuchet MS" w:eastAsia="Times New Roman" w:hAnsi="Trebuchet MS" w:cs="Arial"/>
                <w:color w:val="000000"/>
                <w:sz w:val="24"/>
                <w:szCs w:val="24"/>
                <w:lang w:eastAsia="en-GB"/>
              </w:rPr>
              <w:t>Use ex</w:t>
            </w:r>
            <w:r>
              <w:rPr>
                <w:rFonts w:ascii="Trebuchet MS" w:eastAsia="Times New Roman" w:hAnsi="Trebuchet MS" w:cs="Arial"/>
                <w:color w:val="000000"/>
                <w:sz w:val="24"/>
                <w:szCs w:val="24"/>
                <w:lang w:eastAsia="en-GB"/>
              </w:rPr>
              <w:t>panded</w:t>
            </w:r>
            <w:r w:rsidRPr="0057062C">
              <w:rPr>
                <w:rFonts w:ascii="Trebuchet MS" w:eastAsia="Times New Roman" w:hAnsi="Trebuchet MS" w:cs="Arial"/>
                <w:color w:val="000000"/>
                <w:sz w:val="24"/>
                <w:szCs w:val="24"/>
                <w:lang w:eastAsia="en-GB"/>
              </w:rPr>
              <w:t xml:space="preserve"> noun phrases, including with prepositions</w:t>
            </w:r>
          </w:p>
        </w:tc>
      </w:tr>
      <w:tr w:rsidR="001329A8" w:rsidRPr="00CB182A" w14:paraId="232C8FCB" w14:textId="77777777" w:rsidTr="00E27AF6">
        <w:trPr>
          <w:trHeight w:val="330"/>
        </w:trPr>
        <w:tc>
          <w:tcPr>
            <w:tcW w:w="1506" w:type="dxa"/>
            <w:shd w:val="clear" w:color="auto" w:fill="7030A0"/>
            <w:vAlign w:val="center"/>
          </w:tcPr>
          <w:p w14:paraId="0CF1572D" w14:textId="77777777" w:rsidR="001329A8" w:rsidRDefault="001329A8" w:rsidP="001329A8">
            <w:pPr>
              <w:jc w:val="center"/>
            </w:pPr>
          </w:p>
        </w:tc>
        <w:tc>
          <w:tcPr>
            <w:tcW w:w="1762" w:type="dxa"/>
            <w:shd w:val="clear" w:color="auto" w:fill="7030A0"/>
          </w:tcPr>
          <w:p w14:paraId="21AA1212" w14:textId="77777777" w:rsidR="001329A8" w:rsidRPr="00E27AF6" w:rsidRDefault="001329A8" w:rsidP="001329A8">
            <w:pPr>
              <w:rPr>
                <w:sz w:val="24"/>
              </w:rPr>
            </w:pPr>
          </w:p>
        </w:tc>
        <w:tc>
          <w:tcPr>
            <w:tcW w:w="2079" w:type="dxa"/>
            <w:shd w:val="clear" w:color="auto" w:fill="7030A0"/>
          </w:tcPr>
          <w:p w14:paraId="14840346" w14:textId="77777777" w:rsidR="001329A8" w:rsidRPr="00E27AF6" w:rsidRDefault="001329A8" w:rsidP="001329A8">
            <w:pPr>
              <w:rPr>
                <w:sz w:val="24"/>
                <w:szCs w:val="28"/>
              </w:rPr>
            </w:pPr>
          </w:p>
        </w:tc>
        <w:tc>
          <w:tcPr>
            <w:tcW w:w="3747" w:type="dxa"/>
            <w:shd w:val="clear" w:color="auto" w:fill="7030A0"/>
          </w:tcPr>
          <w:p w14:paraId="277E59E4" w14:textId="77777777" w:rsidR="001329A8" w:rsidRPr="00E27AF6" w:rsidRDefault="001329A8" w:rsidP="001329A8">
            <w:pPr>
              <w:rPr>
                <w:sz w:val="24"/>
                <w:szCs w:val="28"/>
              </w:rPr>
            </w:pPr>
          </w:p>
        </w:tc>
        <w:tc>
          <w:tcPr>
            <w:tcW w:w="12731" w:type="dxa"/>
            <w:gridSpan w:val="2"/>
            <w:shd w:val="clear" w:color="auto" w:fill="7030A0"/>
          </w:tcPr>
          <w:p w14:paraId="354B41EA" w14:textId="77777777" w:rsidR="001329A8" w:rsidRPr="00E27AF6" w:rsidRDefault="001329A8" w:rsidP="001329A8">
            <w:pPr>
              <w:rPr>
                <w:sz w:val="24"/>
                <w:szCs w:val="24"/>
              </w:rPr>
            </w:pPr>
          </w:p>
        </w:tc>
      </w:tr>
      <w:tr w:rsidR="009D6F95" w:rsidRPr="00CB182A" w14:paraId="1181F204" w14:textId="77777777" w:rsidTr="000A4D1D">
        <w:tc>
          <w:tcPr>
            <w:tcW w:w="1506" w:type="dxa"/>
            <w:vAlign w:val="center"/>
          </w:tcPr>
          <w:p w14:paraId="432D7D03" w14:textId="629051D5" w:rsidR="009D6F95" w:rsidRDefault="009D6F95" w:rsidP="009D6F95">
            <w:pPr>
              <w:jc w:val="center"/>
            </w:pPr>
            <w:r>
              <w:lastRenderedPageBreak/>
              <w:t>13</w:t>
            </w:r>
          </w:p>
        </w:tc>
        <w:tc>
          <w:tcPr>
            <w:tcW w:w="1762" w:type="dxa"/>
          </w:tcPr>
          <w:p w14:paraId="07C58365" w14:textId="77777777" w:rsidR="009D6F95" w:rsidRDefault="009D6F95" w:rsidP="009D6F95">
            <w:pPr>
              <w:rPr>
                <w:sz w:val="24"/>
              </w:rPr>
            </w:pPr>
            <w:r w:rsidRPr="00E27AF6">
              <w:rPr>
                <w:sz w:val="24"/>
              </w:rPr>
              <w:t>Summer 2</w:t>
            </w:r>
          </w:p>
          <w:p w14:paraId="4321BA6D" w14:textId="6799B2BE" w:rsidR="009D6F95" w:rsidRPr="00E27AF6" w:rsidRDefault="009D6F95" w:rsidP="009D6F95">
            <w:pPr>
              <w:rPr>
                <w:sz w:val="24"/>
                <w:szCs w:val="24"/>
              </w:rPr>
            </w:pPr>
            <w:r>
              <w:rPr>
                <w:sz w:val="24"/>
              </w:rPr>
              <w:t>W8-10</w:t>
            </w:r>
          </w:p>
        </w:tc>
        <w:tc>
          <w:tcPr>
            <w:tcW w:w="2079" w:type="dxa"/>
          </w:tcPr>
          <w:p w14:paraId="7FF9B55F" w14:textId="498012F6" w:rsidR="009D6F95" w:rsidRPr="00E27AF6" w:rsidRDefault="009D6F95" w:rsidP="009D6F95">
            <w:pPr>
              <w:rPr>
                <w:sz w:val="24"/>
                <w:szCs w:val="24"/>
              </w:rPr>
            </w:pPr>
            <w:r>
              <w:rPr>
                <w:sz w:val="24"/>
                <w:szCs w:val="24"/>
              </w:rPr>
              <w:t>Tradition Tales:- Aesop’s Fables</w:t>
            </w:r>
          </w:p>
        </w:tc>
        <w:tc>
          <w:tcPr>
            <w:tcW w:w="3747" w:type="dxa"/>
          </w:tcPr>
          <w:p w14:paraId="29AFEC2F" w14:textId="5784CA5E" w:rsidR="009D6F95" w:rsidRPr="00E27AF6" w:rsidRDefault="009D6F95" w:rsidP="009D6F95">
            <w:pPr>
              <w:rPr>
                <w:sz w:val="24"/>
                <w:szCs w:val="24"/>
              </w:rPr>
            </w:pPr>
            <w:r>
              <w:rPr>
                <w:noProof/>
                <w:lang w:eastAsia="en-GB"/>
              </w:rPr>
              <w:drawing>
                <wp:inline distT="0" distB="0" distL="0" distR="0" wp14:anchorId="1C544C25" wp14:editId="4B074190">
                  <wp:extent cx="1870745" cy="1947222"/>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874757" cy="1951398"/>
                          </a:xfrm>
                          <a:prstGeom prst="rect">
                            <a:avLst/>
                          </a:prstGeom>
                        </pic:spPr>
                      </pic:pic>
                    </a:graphicData>
                  </a:graphic>
                </wp:inline>
              </w:drawing>
            </w:r>
          </w:p>
        </w:tc>
        <w:tc>
          <w:tcPr>
            <w:tcW w:w="12731" w:type="dxa"/>
            <w:gridSpan w:val="2"/>
          </w:tcPr>
          <w:p w14:paraId="0F5361AC" w14:textId="77777777" w:rsidR="009D6F95" w:rsidRPr="0057062C" w:rsidRDefault="009D6F95" w:rsidP="009D6F95">
            <w:pPr>
              <w:pStyle w:val="ListParagraph"/>
              <w:numPr>
                <w:ilvl w:val="0"/>
                <w:numId w:val="41"/>
              </w:numPr>
              <w:rPr>
                <w:rFonts w:ascii="Trebuchet MS" w:hAnsi="Trebuchet MS"/>
                <w:sz w:val="24"/>
                <w:szCs w:val="20"/>
              </w:rPr>
            </w:pPr>
            <w:r w:rsidRPr="0057062C">
              <w:rPr>
                <w:rFonts w:ascii="Trebuchet MS" w:hAnsi="Trebuchet MS"/>
                <w:sz w:val="24"/>
                <w:szCs w:val="20"/>
              </w:rPr>
              <w:t>Use of apostrophes for single and plural nouns</w:t>
            </w:r>
          </w:p>
          <w:p w14:paraId="0CD6BDA2" w14:textId="77777777" w:rsidR="009D6F95" w:rsidRPr="0057062C" w:rsidRDefault="009D6F95" w:rsidP="009D6F95">
            <w:pPr>
              <w:pStyle w:val="ListParagraph"/>
              <w:numPr>
                <w:ilvl w:val="0"/>
                <w:numId w:val="41"/>
              </w:numPr>
              <w:rPr>
                <w:rFonts w:ascii="Trebuchet MS" w:hAnsi="Trebuchet MS"/>
                <w:sz w:val="24"/>
                <w:szCs w:val="20"/>
              </w:rPr>
            </w:pPr>
            <w:r w:rsidRPr="0057062C">
              <w:rPr>
                <w:rFonts w:ascii="Trebuchet MS" w:hAnsi="Trebuchet MS"/>
                <w:sz w:val="24"/>
                <w:szCs w:val="20"/>
              </w:rPr>
              <w:t>Use and punctuate direct speech</w:t>
            </w:r>
          </w:p>
          <w:p w14:paraId="2535A188" w14:textId="77777777" w:rsidR="009D6F95" w:rsidRPr="0057062C" w:rsidRDefault="009D6F95" w:rsidP="009D6F95">
            <w:pPr>
              <w:pStyle w:val="ListParagraph"/>
              <w:numPr>
                <w:ilvl w:val="0"/>
                <w:numId w:val="41"/>
              </w:numPr>
              <w:rPr>
                <w:rFonts w:ascii="Trebuchet MS" w:hAnsi="Trebuchet MS"/>
                <w:sz w:val="24"/>
                <w:szCs w:val="20"/>
              </w:rPr>
            </w:pPr>
            <w:r w:rsidRPr="0057062C">
              <w:rPr>
                <w:rFonts w:ascii="Trebuchet MS" w:hAnsi="Trebuchet MS"/>
                <w:sz w:val="24"/>
                <w:szCs w:val="20"/>
              </w:rPr>
              <w:t>Use devices to build cohesion, including adverbials of time, place and number.</w:t>
            </w:r>
          </w:p>
          <w:p w14:paraId="1582A24B" w14:textId="77777777" w:rsidR="009D6F95" w:rsidRPr="0057062C" w:rsidRDefault="009D6F95" w:rsidP="009D6F95">
            <w:pPr>
              <w:pStyle w:val="ListParagraph"/>
              <w:numPr>
                <w:ilvl w:val="0"/>
                <w:numId w:val="41"/>
              </w:numPr>
              <w:rPr>
                <w:rFonts w:ascii="Trebuchet MS" w:hAnsi="Trebuchet MS"/>
                <w:sz w:val="24"/>
                <w:szCs w:val="20"/>
              </w:rPr>
            </w:pPr>
            <w:r w:rsidRPr="0057062C">
              <w:rPr>
                <w:rFonts w:ascii="Trebuchet MS" w:hAnsi="Trebuchet MS"/>
                <w:sz w:val="24"/>
                <w:szCs w:val="20"/>
              </w:rPr>
              <w:t>Use the present form of verbs in past tense</w:t>
            </w:r>
          </w:p>
          <w:p w14:paraId="4F98E073" w14:textId="77777777" w:rsidR="009D6F95" w:rsidRPr="0057062C" w:rsidRDefault="009D6F95" w:rsidP="009D6F95">
            <w:pPr>
              <w:pStyle w:val="ListParagraph"/>
              <w:numPr>
                <w:ilvl w:val="0"/>
                <w:numId w:val="41"/>
              </w:numPr>
              <w:rPr>
                <w:rFonts w:ascii="Trebuchet MS" w:hAnsi="Trebuchet MS"/>
                <w:sz w:val="24"/>
                <w:szCs w:val="20"/>
              </w:rPr>
            </w:pPr>
            <w:r w:rsidRPr="0057062C">
              <w:rPr>
                <w:rFonts w:ascii="Trebuchet MS" w:hAnsi="Trebuchet MS"/>
                <w:sz w:val="24"/>
                <w:szCs w:val="20"/>
              </w:rPr>
              <w:t>Use a range of conjunctions to create compound and complex sentences.</w:t>
            </w:r>
          </w:p>
          <w:p w14:paraId="5D04857D" w14:textId="36E78760" w:rsidR="009D6F95" w:rsidRPr="001B46E5" w:rsidRDefault="009D6F95" w:rsidP="009D6F95">
            <w:pPr>
              <w:pStyle w:val="ListParagraph"/>
              <w:numPr>
                <w:ilvl w:val="0"/>
                <w:numId w:val="41"/>
              </w:numPr>
              <w:rPr>
                <w:sz w:val="24"/>
                <w:szCs w:val="24"/>
              </w:rPr>
            </w:pPr>
            <w:r w:rsidRPr="0057062C">
              <w:rPr>
                <w:rFonts w:ascii="Trebuchet MS" w:eastAsia="Times New Roman" w:hAnsi="Trebuchet MS" w:cs="Arial"/>
                <w:color w:val="000000"/>
                <w:sz w:val="24"/>
                <w:szCs w:val="24"/>
                <w:lang w:eastAsia="en-GB"/>
              </w:rPr>
              <w:t>Use ex</w:t>
            </w:r>
            <w:r>
              <w:rPr>
                <w:rFonts w:ascii="Trebuchet MS" w:eastAsia="Times New Roman" w:hAnsi="Trebuchet MS" w:cs="Arial"/>
                <w:color w:val="000000"/>
                <w:sz w:val="24"/>
                <w:szCs w:val="24"/>
                <w:lang w:eastAsia="en-GB"/>
              </w:rPr>
              <w:t>panded</w:t>
            </w:r>
            <w:r w:rsidRPr="0057062C">
              <w:rPr>
                <w:rFonts w:ascii="Trebuchet MS" w:eastAsia="Times New Roman" w:hAnsi="Trebuchet MS" w:cs="Arial"/>
                <w:color w:val="000000"/>
                <w:sz w:val="24"/>
                <w:szCs w:val="24"/>
                <w:lang w:eastAsia="en-GB"/>
              </w:rPr>
              <w:t xml:space="preserve"> noun phrases, including with prepositions</w:t>
            </w:r>
          </w:p>
        </w:tc>
      </w:tr>
      <w:tr w:rsidR="009D6F95" w:rsidRPr="00CB182A" w14:paraId="2E588DD4" w14:textId="77777777" w:rsidTr="000A4D1D">
        <w:tc>
          <w:tcPr>
            <w:tcW w:w="1506" w:type="dxa"/>
            <w:vAlign w:val="center"/>
          </w:tcPr>
          <w:p w14:paraId="6FC57CDE" w14:textId="03AE1C4B" w:rsidR="009D6F95" w:rsidRDefault="009D6F95" w:rsidP="009D6F95">
            <w:pPr>
              <w:jc w:val="center"/>
            </w:pPr>
            <w:r>
              <w:t>14</w:t>
            </w:r>
          </w:p>
        </w:tc>
        <w:tc>
          <w:tcPr>
            <w:tcW w:w="1762" w:type="dxa"/>
          </w:tcPr>
          <w:p w14:paraId="7A6CD328" w14:textId="77777777" w:rsidR="009D6F95" w:rsidRDefault="009D6F95" w:rsidP="009D6F95">
            <w:pPr>
              <w:rPr>
                <w:sz w:val="24"/>
                <w:szCs w:val="24"/>
              </w:rPr>
            </w:pPr>
            <w:r>
              <w:rPr>
                <w:sz w:val="24"/>
                <w:szCs w:val="24"/>
              </w:rPr>
              <w:t>Summer 2</w:t>
            </w:r>
          </w:p>
          <w:p w14:paraId="065456A0" w14:textId="68D51980" w:rsidR="009D6F95" w:rsidRPr="00E27AF6" w:rsidRDefault="009D6F95" w:rsidP="009D6F95">
            <w:pPr>
              <w:rPr>
                <w:sz w:val="24"/>
                <w:szCs w:val="24"/>
              </w:rPr>
            </w:pPr>
            <w:r>
              <w:rPr>
                <w:sz w:val="24"/>
                <w:szCs w:val="24"/>
              </w:rPr>
              <w:t>W11-13</w:t>
            </w:r>
          </w:p>
        </w:tc>
        <w:tc>
          <w:tcPr>
            <w:tcW w:w="2079" w:type="dxa"/>
          </w:tcPr>
          <w:p w14:paraId="6C8BE2E8" w14:textId="79BB655D" w:rsidR="009D6F95" w:rsidRPr="00E27AF6" w:rsidRDefault="009D6F95" w:rsidP="009D6F95">
            <w:pPr>
              <w:rPr>
                <w:sz w:val="24"/>
                <w:szCs w:val="24"/>
              </w:rPr>
            </w:pPr>
            <w:r>
              <w:rPr>
                <w:sz w:val="24"/>
                <w:szCs w:val="24"/>
              </w:rPr>
              <w:t>Extract writing - description</w:t>
            </w:r>
          </w:p>
        </w:tc>
        <w:tc>
          <w:tcPr>
            <w:tcW w:w="3747" w:type="dxa"/>
          </w:tcPr>
          <w:p w14:paraId="4D8CD39E" w14:textId="07BD0593" w:rsidR="009D6F95" w:rsidRPr="00E27AF6" w:rsidRDefault="009D6F95" w:rsidP="009D6F95">
            <w:pPr>
              <w:rPr>
                <w:sz w:val="24"/>
                <w:szCs w:val="24"/>
              </w:rPr>
            </w:pPr>
            <w:r>
              <w:rPr>
                <w:noProof/>
                <w:lang w:eastAsia="en-GB"/>
              </w:rPr>
              <w:drawing>
                <wp:anchor distT="0" distB="0" distL="114300" distR="114300" simplePos="0" relativeHeight="251737088" behindDoc="0" locked="0" layoutInCell="1" allowOverlap="1" wp14:anchorId="7DFFF3FE" wp14:editId="4085CACB">
                  <wp:simplePos x="0" y="0"/>
                  <wp:positionH relativeFrom="column">
                    <wp:posOffset>1748</wp:posOffset>
                  </wp:positionH>
                  <wp:positionV relativeFrom="paragraph">
                    <wp:posOffset>489</wp:posOffset>
                  </wp:positionV>
                  <wp:extent cx="1392572" cy="1220041"/>
                  <wp:effectExtent l="0" t="0" r="0" b="0"/>
                  <wp:wrapThrough wrapText="bothSides">
                    <wp:wrapPolygon edited="0">
                      <wp:start x="0" y="0"/>
                      <wp:lineTo x="0" y="21251"/>
                      <wp:lineTo x="21275" y="21251"/>
                      <wp:lineTo x="21275" y="0"/>
                      <wp:lineTo x="0" y="0"/>
                    </wp:wrapPolygon>
                  </wp:wrapThrough>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392572" cy="1220041"/>
                          </a:xfrm>
                          <a:prstGeom prst="rect">
                            <a:avLst/>
                          </a:prstGeom>
                        </pic:spPr>
                      </pic:pic>
                    </a:graphicData>
                  </a:graphic>
                  <wp14:sizeRelH relativeFrom="page">
                    <wp14:pctWidth>0</wp14:pctWidth>
                  </wp14:sizeRelH>
                  <wp14:sizeRelV relativeFrom="page">
                    <wp14:pctHeight>0</wp14:pctHeight>
                  </wp14:sizeRelV>
                </wp:anchor>
              </w:drawing>
            </w:r>
            <w:r>
              <w:rPr>
                <w:sz w:val="24"/>
                <w:szCs w:val="24"/>
              </w:rPr>
              <w:t>Bob Robber and Dancing Jane by Andy Matthews</w:t>
            </w:r>
          </w:p>
        </w:tc>
        <w:tc>
          <w:tcPr>
            <w:tcW w:w="12731" w:type="dxa"/>
            <w:gridSpan w:val="2"/>
          </w:tcPr>
          <w:p w14:paraId="1882A4AE" w14:textId="77777777" w:rsidR="009D6F95" w:rsidRPr="009D6F95" w:rsidRDefault="009D6F95" w:rsidP="009D6F95">
            <w:pPr>
              <w:pStyle w:val="ListParagraph"/>
              <w:numPr>
                <w:ilvl w:val="0"/>
                <w:numId w:val="47"/>
              </w:numPr>
              <w:rPr>
                <w:rFonts w:ascii="Trebuchet MS" w:hAnsi="Trebuchet MS"/>
                <w:sz w:val="24"/>
              </w:rPr>
            </w:pPr>
            <w:r w:rsidRPr="009D6F95">
              <w:rPr>
                <w:rFonts w:ascii="Trebuchet MS" w:hAnsi="Trebuchet MS"/>
                <w:sz w:val="24"/>
              </w:rPr>
              <w:t>Use of inverted commas and other punctuation to indicate direct speech</w:t>
            </w:r>
          </w:p>
          <w:p w14:paraId="66F45404" w14:textId="63C12200" w:rsidR="009D6F95" w:rsidRPr="009D6F95" w:rsidRDefault="009D6F95" w:rsidP="009D6F95">
            <w:pPr>
              <w:pStyle w:val="ListParagraph"/>
              <w:numPr>
                <w:ilvl w:val="0"/>
                <w:numId w:val="47"/>
              </w:numPr>
              <w:rPr>
                <w:rFonts w:ascii="Trebuchet MS" w:hAnsi="Trebuchet MS"/>
                <w:sz w:val="24"/>
              </w:rPr>
            </w:pPr>
            <w:r w:rsidRPr="009D6F95">
              <w:rPr>
                <w:rFonts w:ascii="Trebuchet MS" w:hAnsi="Trebuchet MS"/>
                <w:sz w:val="24"/>
              </w:rPr>
              <w:t xml:space="preserve">Use commas after fronted adverbials </w:t>
            </w:r>
          </w:p>
          <w:p w14:paraId="3920691B" w14:textId="1EC5A587" w:rsidR="009D6F95" w:rsidRPr="009D6F95" w:rsidRDefault="009D6F95" w:rsidP="009D6F95">
            <w:pPr>
              <w:pStyle w:val="ListParagraph"/>
              <w:numPr>
                <w:ilvl w:val="0"/>
                <w:numId w:val="47"/>
              </w:numPr>
              <w:rPr>
                <w:rFonts w:ascii="Trebuchet MS" w:hAnsi="Trebuchet MS"/>
                <w:sz w:val="24"/>
              </w:rPr>
            </w:pPr>
            <w:r w:rsidRPr="009D6F95">
              <w:rPr>
                <w:rFonts w:ascii="Trebuchet MS" w:hAnsi="Trebuchet MS"/>
                <w:sz w:val="24"/>
              </w:rPr>
              <w:t>Use apostrophes to mark plural possession</w:t>
            </w:r>
          </w:p>
          <w:p w14:paraId="2B6D064E" w14:textId="77777777" w:rsidR="009D6F95" w:rsidRPr="009D6F95" w:rsidRDefault="009D6F95" w:rsidP="009D6F95">
            <w:pPr>
              <w:pStyle w:val="ListParagraph"/>
              <w:numPr>
                <w:ilvl w:val="0"/>
                <w:numId w:val="47"/>
              </w:numPr>
              <w:rPr>
                <w:rFonts w:ascii="Trebuchet MS" w:hAnsi="Trebuchet MS"/>
                <w:sz w:val="24"/>
              </w:rPr>
            </w:pPr>
            <w:r w:rsidRPr="009D6F95">
              <w:rPr>
                <w:rFonts w:ascii="Trebuchet MS" w:hAnsi="Trebuchet MS"/>
                <w:sz w:val="24"/>
              </w:rPr>
              <w:t>Choose nouns or pronouns appropriately for clarity and cohesion and to avoid repetition</w:t>
            </w:r>
          </w:p>
          <w:p w14:paraId="10979B7B" w14:textId="7F35ED04" w:rsidR="009D6F95" w:rsidRPr="009D6F95" w:rsidRDefault="009D6F95" w:rsidP="009D6F95">
            <w:pPr>
              <w:pStyle w:val="ListParagraph"/>
              <w:numPr>
                <w:ilvl w:val="0"/>
                <w:numId w:val="47"/>
              </w:numPr>
              <w:rPr>
                <w:rFonts w:ascii="Trebuchet MS" w:hAnsi="Trebuchet MS"/>
                <w:sz w:val="24"/>
              </w:rPr>
            </w:pPr>
            <w:r w:rsidRPr="009D6F95">
              <w:rPr>
                <w:rFonts w:ascii="Trebuchet MS" w:hAnsi="Trebuchet MS"/>
                <w:sz w:val="24"/>
              </w:rPr>
              <w:t>Extend the range of sentences with more than one clause by using a wider range of conjunctions, including when, if, because, although</w:t>
            </w:r>
            <w:bookmarkStart w:id="0" w:name="_GoBack"/>
            <w:bookmarkEnd w:id="0"/>
          </w:p>
          <w:p w14:paraId="2334798E" w14:textId="0C1C8F72" w:rsidR="009D6F95" w:rsidRPr="009D6F95" w:rsidRDefault="009D6F95" w:rsidP="009D6F95">
            <w:pPr>
              <w:pStyle w:val="ListParagraph"/>
              <w:numPr>
                <w:ilvl w:val="0"/>
                <w:numId w:val="47"/>
              </w:numPr>
              <w:rPr>
                <w:rFonts w:ascii="Trebuchet MS" w:hAnsi="Trebuchet MS"/>
                <w:sz w:val="24"/>
              </w:rPr>
            </w:pPr>
            <w:r w:rsidRPr="009D6F95">
              <w:rPr>
                <w:rFonts w:ascii="Trebuchet MS" w:hAnsi="Trebuchet MS"/>
                <w:sz w:val="24"/>
              </w:rPr>
              <w:t>Use conjunctions, adverbs and prepositions to express time and cause</w:t>
            </w:r>
          </w:p>
          <w:p w14:paraId="2F27F515" w14:textId="77777777" w:rsidR="009D6F95" w:rsidRPr="009D6F95" w:rsidRDefault="009D6F95" w:rsidP="009D6F95">
            <w:pPr>
              <w:pStyle w:val="ListParagraph"/>
              <w:numPr>
                <w:ilvl w:val="0"/>
                <w:numId w:val="47"/>
              </w:numPr>
              <w:rPr>
                <w:rFonts w:ascii="Trebuchet MS" w:hAnsi="Trebuchet MS"/>
                <w:sz w:val="24"/>
              </w:rPr>
            </w:pPr>
            <w:r w:rsidRPr="009D6F95">
              <w:rPr>
                <w:rFonts w:ascii="Trebuchet MS" w:hAnsi="Trebuchet MS"/>
                <w:sz w:val="24"/>
              </w:rPr>
              <w:t>*Use the present perfect form of verbs in contrast to the past tense</w:t>
            </w:r>
          </w:p>
          <w:p w14:paraId="2E9F3F9F" w14:textId="2384CFB0" w:rsidR="009D6F95" w:rsidRPr="001B46E5" w:rsidRDefault="009D6F95" w:rsidP="009D6F95">
            <w:pPr>
              <w:rPr>
                <w:sz w:val="20"/>
                <w:szCs w:val="20"/>
              </w:rPr>
            </w:pPr>
          </w:p>
        </w:tc>
      </w:tr>
      <w:tr w:rsidR="009D6F95" w:rsidRPr="00CB182A" w14:paraId="084E80CE" w14:textId="77777777" w:rsidTr="000A4D1D">
        <w:trPr>
          <w:trHeight w:val="121"/>
        </w:trPr>
        <w:tc>
          <w:tcPr>
            <w:tcW w:w="1506" w:type="dxa"/>
            <w:shd w:val="clear" w:color="auto" w:fill="7030A0"/>
          </w:tcPr>
          <w:p w14:paraId="44EF2146" w14:textId="77777777" w:rsidR="009D6F95" w:rsidRPr="007306B3" w:rsidRDefault="009D6F95" w:rsidP="009D6F95">
            <w:pPr>
              <w:rPr>
                <w:sz w:val="4"/>
              </w:rPr>
            </w:pPr>
          </w:p>
        </w:tc>
        <w:tc>
          <w:tcPr>
            <w:tcW w:w="1762" w:type="dxa"/>
            <w:shd w:val="clear" w:color="auto" w:fill="7030A0"/>
          </w:tcPr>
          <w:p w14:paraId="24DC58B1" w14:textId="77777777" w:rsidR="009D6F95" w:rsidRPr="007306B3" w:rsidRDefault="009D6F95" w:rsidP="009D6F95">
            <w:pPr>
              <w:rPr>
                <w:sz w:val="4"/>
              </w:rPr>
            </w:pPr>
          </w:p>
        </w:tc>
        <w:tc>
          <w:tcPr>
            <w:tcW w:w="2079" w:type="dxa"/>
            <w:shd w:val="clear" w:color="auto" w:fill="7030A0"/>
          </w:tcPr>
          <w:p w14:paraId="3443451C" w14:textId="77777777" w:rsidR="009D6F95" w:rsidRPr="007306B3" w:rsidRDefault="009D6F95" w:rsidP="009D6F95">
            <w:pPr>
              <w:rPr>
                <w:sz w:val="4"/>
              </w:rPr>
            </w:pPr>
          </w:p>
        </w:tc>
        <w:tc>
          <w:tcPr>
            <w:tcW w:w="3747" w:type="dxa"/>
            <w:shd w:val="clear" w:color="auto" w:fill="7030A0"/>
          </w:tcPr>
          <w:p w14:paraId="13BF0F9A" w14:textId="77777777" w:rsidR="009D6F95" w:rsidRPr="007306B3" w:rsidRDefault="009D6F95" w:rsidP="009D6F95">
            <w:pPr>
              <w:rPr>
                <w:sz w:val="4"/>
              </w:rPr>
            </w:pPr>
          </w:p>
        </w:tc>
        <w:tc>
          <w:tcPr>
            <w:tcW w:w="12731" w:type="dxa"/>
            <w:gridSpan w:val="2"/>
            <w:shd w:val="clear" w:color="auto" w:fill="7030A0"/>
          </w:tcPr>
          <w:p w14:paraId="23C644EA" w14:textId="77777777" w:rsidR="009D6F95" w:rsidRPr="007306B3" w:rsidRDefault="009D6F95" w:rsidP="009D6F95">
            <w:pPr>
              <w:rPr>
                <w:sz w:val="4"/>
              </w:rPr>
            </w:pPr>
          </w:p>
        </w:tc>
      </w:tr>
    </w:tbl>
    <w:p w14:paraId="652DA761" w14:textId="1A3EC6E0" w:rsidR="008439A3" w:rsidRDefault="008439A3" w:rsidP="009D48BE"/>
    <w:sectPr w:rsidR="008439A3" w:rsidSect="006F387A">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D7CAA5" w14:textId="77777777" w:rsidR="005D584A" w:rsidRDefault="005D584A" w:rsidP="0081151D">
      <w:pPr>
        <w:spacing w:after="0" w:line="240" w:lineRule="auto"/>
      </w:pPr>
      <w:r>
        <w:separator/>
      </w:r>
    </w:p>
  </w:endnote>
  <w:endnote w:type="continuationSeparator" w:id="0">
    <w:p w14:paraId="675317F2" w14:textId="77777777" w:rsidR="005D584A" w:rsidRDefault="005D584A" w:rsidP="008115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E741F2" w14:textId="77777777" w:rsidR="005D584A" w:rsidRDefault="005D584A" w:rsidP="0081151D">
      <w:pPr>
        <w:spacing w:after="0" w:line="240" w:lineRule="auto"/>
      </w:pPr>
      <w:r>
        <w:separator/>
      </w:r>
    </w:p>
  </w:footnote>
  <w:footnote w:type="continuationSeparator" w:id="0">
    <w:p w14:paraId="5098D05C" w14:textId="77777777" w:rsidR="005D584A" w:rsidRDefault="005D584A" w:rsidP="008115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C4C92"/>
    <w:multiLevelType w:val="hybridMultilevel"/>
    <w:tmpl w:val="966C3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D1F95"/>
    <w:multiLevelType w:val="hybridMultilevel"/>
    <w:tmpl w:val="98AEF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0C0BE0"/>
    <w:multiLevelType w:val="hybridMultilevel"/>
    <w:tmpl w:val="5F2C8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1B058C"/>
    <w:multiLevelType w:val="hybridMultilevel"/>
    <w:tmpl w:val="272E5F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AA65AA"/>
    <w:multiLevelType w:val="hybridMultilevel"/>
    <w:tmpl w:val="F29A9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75357B"/>
    <w:multiLevelType w:val="hybridMultilevel"/>
    <w:tmpl w:val="2DD6EA66"/>
    <w:lvl w:ilvl="0" w:tplc="D6FC25D2">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0953D6"/>
    <w:multiLevelType w:val="hybridMultilevel"/>
    <w:tmpl w:val="08285D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E0217"/>
    <w:multiLevelType w:val="hybridMultilevel"/>
    <w:tmpl w:val="B6148C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D916AA0"/>
    <w:multiLevelType w:val="hybridMultilevel"/>
    <w:tmpl w:val="A7D06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971E31"/>
    <w:multiLevelType w:val="hybridMultilevel"/>
    <w:tmpl w:val="7884DAFA"/>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035B78"/>
    <w:multiLevelType w:val="hybridMultilevel"/>
    <w:tmpl w:val="8C867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A91C86"/>
    <w:multiLevelType w:val="hybridMultilevel"/>
    <w:tmpl w:val="5044BD76"/>
    <w:lvl w:ilvl="0" w:tplc="E4A4246A">
      <w:start w:val="1"/>
      <w:numFmt w:val="decimal"/>
      <w:lvlText w:val="%1."/>
      <w:lvlJc w:val="left"/>
      <w:pPr>
        <w:ind w:left="720" w:hanging="360"/>
      </w:pPr>
      <w:rPr>
        <w:rFonts w:cs="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38097C"/>
    <w:multiLevelType w:val="hybridMultilevel"/>
    <w:tmpl w:val="2C8C6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8D2B06"/>
    <w:multiLevelType w:val="hybridMultilevel"/>
    <w:tmpl w:val="7116D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107C3A"/>
    <w:multiLevelType w:val="hybridMultilevel"/>
    <w:tmpl w:val="7124D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3A31D3"/>
    <w:multiLevelType w:val="hybridMultilevel"/>
    <w:tmpl w:val="5D66A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F120C9"/>
    <w:multiLevelType w:val="hybridMultilevel"/>
    <w:tmpl w:val="DF52E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5B02D7"/>
    <w:multiLevelType w:val="hybridMultilevel"/>
    <w:tmpl w:val="3D44D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165DF8"/>
    <w:multiLevelType w:val="hybridMultilevel"/>
    <w:tmpl w:val="88082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08150F"/>
    <w:multiLevelType w:val="hybridMultilevel"/>
    <w:tmpl w:val="35D48B76"/>
    <w:lvl w:ilvl="0" w:tplc="08090001">
      <w:start w:val="1"/>
      <w:numFmt w:val="bullet"/>
      <w:lvlText w:val=""/>
      <w:lvlJc w:val="left"/>
      <w:pPr>
        <w:ind w:left="731" w:hanging="360"/>
      </w:pPr>
      <w:rPr>
        <w:rFonts w:ascii="Symbol" w:hAnsi="Symbol" w:hint="default"/>
      </w:rPr>
    </w:lvl>
    <w:lvl w:ilvl="1" w:tplc="08090003" w:tentative="1">
      <w:start w:val="1"/>
      <w:numFmt w:val="bullet"/>
      <w:lvlText w:val="o"/>
      <w:lvlJc w:val="left"/>
      <w:pPr>
        <w:ind w:left="1451" w:hanging="360"/>
      </w:pPr>
      <w:rPr>
        <w:rFonts w:ascii="Courier New" w:hAnsi="Courier New" w:cs="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cs="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cs="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20" w15:restartNumberingAfterBreak="0">
    <w:nsid w:val="358C7AC1"/>
    <w:multiLevelType w:val="hybridMultilevel"/>
    <w:tmpl w:val="3AA8A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E52C11"/>
    <w:multiLevelType w:val="hybridMultilevel"/>
    <w:tmpl w:val="98768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5A4895"/>
    <w:multiLevelType w:val="hybridMultilevel"/>
    <w:tmpl w:val="99480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22317A"/>
    <w:multiLevelType w:val="hybridMultilevel"/>
    <w:tmpl w:val="A6581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6035F9"/>
    <w:multiLevelType w:val="hybridMultilevel"/>
    <w:tmpl w:val="7E0AC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7B01E4"/>
    <w:multiLevelType w:val="hybridMultilevel"/>
    <w:tmpl w:val="CD7C9F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40A6929"/>
    <w:multiLevelType w:val="hybridMultilevel"/>
    <w:tmpl w:val="3A567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5D66C4"/>
    <w:multiLevelType w:val="hybridMultilevel"/>
    <w:tmpl w:val="2CAC2ED8"/>
    <w:lvl w:ilvl="0" w:tplc="85686026">
      <w:start w:val="1"/>
      <w:numFmt w:val="bullet"/>
      <w:lvlText w:val=""/>
      <w:lvlJc w:val="left"/>
      <w:pPr>
        <w:ind w:left="1080" w:hanging="360"/>
      </w:pPr>
      <w:rPr>
        <w:rFonts w:ascii="Symbol" w:hAnsi="Symbol" w:hint="default"/>
        <w:sz w:val="22"/>
        <w:szCs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47362174"/>
    <w:multiLevelType w:val="hybridMultilevel"/>
    <w:tmpl w:val="1CD20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BB0CAF"/>
    <w:multiLevelType w:val="hybridMultilevel"/>
    <w:tmpl w:val="698CB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356A82"/>
    <w:multiLevelType w:val="hybridMultilevel"/>
    <w:tmpl w:val="25E4082E"/>
    <w:lvl w:ilvl="0" w:tplc="036235FA">
      <w:start w:val="1"/>
      <w:numFmt w:val="decimal"/>
      <w:lvlText w:val="%1."/>
      <w:lvlJc w:val="left"/>
      <w:pPr>
        <w:ind w:left="720" w:hanging="360"/>
      </w:pPr>
      <w:rPr>
        <w:rFonts w:cs="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0242D1A"/>
    <w:multiLevelType w:val="hybridMultilevel"/>
    <w:tmpl w:val="D1868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14B6F1D"/>
    <w:multiLevelType w:val="hybridMultilevel"/>
    <w:tmpl w:val="DF38F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16B2F6B"/>
    <w:multiLevelType w:val="hybridMultilevel"/>
    <w:tmpl w:val="91ACF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18D5B2F"/>
    <w:multiLevelType w:val="hybridMultilevel"/>
    <w:tmpl w:val="E2D6B6D8"/>
    <w:lvl w:ilvl="0" w:tplc="08090001">
      <w:start w:val="1"/>
      <w:numFmt w:val="bullet"/>
      <w:lvlText w:val=""/>
      <w:lvlJc w:val="left"/>
      <w:pPr>
        <w:ind w:left="728" w:hanging="360"/>
      </w:pPr>
      <w:rPr>
        <w:rFonts w:ascii="Symbol" w:hAnsi="Symbol" w:hint="default"/>
      </w:rPr>
    </w:lvl>
    <w:lvl w:ilvl="1" w:tplc="08090003" w:tentative="1">
      <w:start w:val="1"/>
      <w:numFmt w:val="bullet"/>
      <w:lvlText w:val="o"/>
      <w:lvlJc w:val="left"/>
      <w:pPr>
        <w:ind w:left="1448" w:hanging="360"/>
      </w:pPr>
      <w:rPr>
        <w:rFonts w:ascii="Courier New" w:hAnsi="Courier New" w:cs="Courier New" w:hint="default"/>
      </w:rPr>
    </w:lvl>
    <w:lvl w:ilvl="2" w:tplc="08090005" w:tentative="1">
      <w:start w:val="1"/>
      <w:numFmt w:val="bullet"/>
      <w:lvlText w:val=""/>
      <w:lvlJc w:val="left"/>
      <w:pPr>
        <w:ind w:left="2168" w:hanging="360"/>
      </w:pPr>
      <w:rPr>
        <w:rFonts w:ascii="Wingdings" w:hAnsi="Wingdings" w:hint="default"/>
      </w:rPr>
    </w:lvl>
    <w:lvl w:ilvl="3" w:tplc="08090001" w:tentative="1">
      <w:start w:val="1"/>
      <w:numFmt w:val="bullet"/>
      <w:lvlText w:val=""/>
      <w:lvlJc w:val="left"/>
      <w:pPr>
        <w:ind w:left="2888" w:hanging="360"/>
      </w:pPr>
      <w:rPr>
        <w:rFonts w:ascii="Symbol" w:hAnsi="Symbol" w:hint="default"/>
      </w:rPr>
    </w:lvl>
    <w:lvl w:ilvl="4" w:tplc="08090003" w:tentative="1">
      <w:start w:val="1"/>
      <w:numFmt w:val="bullet"/>
      <w:lvlText w:val="o"/>
      <w:lvlJc w:val="left"/>
      <w:pPr>
        <w:ind w:left="3608" w:hanging="360"/>
      </w:pPr>
      <w:rPr>
        <w:rFonts w:ascii="Courier New" w:hAnsi="Courier New" w:cs="Courier New" w:hint="default"/>
      </w:rPr>
    </w:lvl>
    <w:lvl w:ilvl="5" w:tplc="08090005" w:tentative="1">
      <w:start w:val="1"/>
      <w:numFmt w:val="bullet"/>
      <w:lvlText w:val=""/>
      <w:lvlJc w:val="left"/>
      <w:pPr>
        <w:ind w:left="4328" w:hanging="360"/>
      </w:pPr>
      <w:rPr>
        <w:rFonts w:ascii="Wingdings" w:hAnsi="Wingdings" w:hint="default"/>
      </w:rPr>
    </w:lvl>
    <w:lvl w:ilvl="6" w:tplc="08090001" w:tentative="1">
      <w:start w:val="1"/>
      <w:numFmt w:val="bullet"/>
      <w:lvlText w:val=""/>
      <w:lvlJc w:val="left"/>
      <w:pPr>
        <w:ind w:left="5048" w:hanging="360"/>
      </w:pPr>
      <w:rPr>
        <w:rFonts w:ascii="Symbol" w:hAnsi="Symbol" w:hint="default"/>
      </w:rPr>
    </w:lvl>
    <w:lvl w:ilvl="7" w:tplc="08090003" w:tentative="1">
      <w:start w:val="1"/>
      <w:numFmt w:val="bullet"/>
      <w:lvlText w:val="o"/>
      <w:lvlJc w:val="left"/>
      <w:pPr>
        <w:ind w:left="5768" w:hanging="360"/>
      </w:pPr>
      <w:rPr>
        <w:rFonts w:ascii="Courier New" w:hAnsi="Courier New" w:cs="Courier New" w:hint="default"/>
      </w:rPr>
    </w:lvl>
    <w:lvl w:ilvl="8" w:tplc="08090005" w:tentative="1">
      <w:start w:val="1"/>
      <w:numFmt w:val="bullet"/>
      <w:lvlText w:val=""/>
      <w:lvlJc w:val="left"/>
      <w:pPr>
        <w:ind w:left="6488" w:hanging="360"/>
      </w:pPr>
      <w:rPr>
        <w:rFonts w:ascii="Wingdings" w:hAnsi="Wingdings" w:hint="default"/>
      </w:rPr>
    </w:lvl>
  </w:abstractNum>
  <w:abstractNum w:abstractNumId="35" w15:restartNumberingAfterBreak="0">
    <w:nsid w:val="52572CE1"/>
    <w:multiLevelType w:val="hybridMultilevel"/>
    <w:tmpl w:val="E306E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2C50ABB"/>
    <w:multiLevelType w:val="hybridMultilevel"/>
    <w:tmpl w:val="A6A46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52F3E18"/>
    <w:multiLevelType w:val="hybridMultilevel"/>
    <w:tmpl w:val="A4862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5532A3E"/>
    <w:multiLevelType w:val="hybridMultilevel"/>
    <w:tmpl w:val="952EA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5D64334"/>
    <w:multiLevelType w:val="hybridMultilevel"/>
    <w:tmpl w:val="B9F8E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ADF6A35"/>
    <w:multiLevelType w:val="hybridMultilevel"/>
    <w:tmpl w:val="92C62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2103921"/>
    <w:multiLevelType w:val="hybridMultilevel"/>
    <w:tmpl w:val="B8F05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35F064D"/>
    <w:multiLevelType w:val="hybridMultilevel"/>
    <w:tmpl w:val="DE9CC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7364F75"/>
    <w:multiLevelType w:val="hybridMultilevel"/>
    <w:tmpl w:val="CAB40234"/>
    <w:lvl w:ilvl="0" w:tplc="D93EB55A">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B1D7E59"/>
    <w:multiLevelType w:val="hybridMultilevel"/>
    <w:tmpl w:val="EFF41A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B2A5C9F"/>
    <w:multiLevelType w:val="hybridMultilevel"/>
    <w:tmpl w:val="00762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790CBB"/>
    <w:multiLevelType w:val="hybridMultilevel"/>
    <w:tmpl w:val="4FA044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36"/>
  </w:num>
  <w:num w:numId="3">
    <w:abstractNumId w:val="45"/>
  </w:num>
  <w:num w:numId="4">
    <w:abstractNumId w:val="19"/>
  </w:num>
  <w:num w:numId="5">
    <w:abstractNumId w:val="14"/>
  </w:num>
  <w:num w:numId="6">
    <w:abstractNumId w:val="34"/>
  </w:num>
  <w:num w:numId="7">
    <w:abstractNumId w:val="10"/>
  </w:num>
  <w:num w:numId="8">
    <w:abstractNumId w:val="20"/>
  </w:num>
  <w:num w:numId="9">
    <w:abstractNumId w:val="32"/>
  </w:num>
  <w:num w:numId="10">
    <w:abstractNumId w:val="43"/>
  </w:num>
  <w:num w:numId="11">
    <w:abstractNumId w:val="0"/>
  </w:num>
  <w:num w:numId="12">
    <w:abstractNumId w:val="28"/>
  </w:num>
  <w:num w:numId="13">
    <w:abstractNumId w:val="35"/>
  </w:num>
  <w:num w:numId="14">
    <w:abstractNumId w:val="41"/>
  </w:num>
  <w:num w:numId="15">
    <w:abstractNumId w:val="38"/>
  </w:num>
  <w:num w:numId="16">
    <w:abstractNumId w:val="12"/>
  </w:num>
  <w:num w:numId="17">
    <w:abstractNumId w:val="8"/>
  </w:num>
  <w:num w:numId="18">
    <w:abstractNumId w:val="39"/>
  </w:num>
  <w:num w:numId="19">
    <w:abstractNumId w:val="4"/>
  </w:num>
  <w:num w:numId="20">
    <w:abstractNumId w:val="24"/>
  </w:num>
  <w:num w:numId="21">
    <w:abstractNumId w:val="13"/>
  </w:num>
  <w:num w:numId="22">
    <w:abstractNumId w:val="1"/>
  </w:num>
  <w:num w:numId="23">
    <w:abstractNumId w:val="25"/>
  </w:num>
  <w:num w:numId="24">
    <w:abstractNumId w:val="30"/>
  </w:num>
  <w:num w:numId="25">
    <w:abstractNumId w:val="40"/>
  </w:num>
  <w:num w:numId="26">
    <w:abstractNumId w:val="29"/>
  </w:num>
  <w:num w:numId="27">
    <w:abstractNumId w:val="5"/>
  </w:num>
  <w:num w:numId="28">
    <w:abstractNumId w:val="33"/>
  </w:num>
  <w:num w:numId="29">
    <w:abstractNumId w:val="26"/>
  </w:num>
  <w:num w:numId="30">
    <w:abstractNumId w:val="46"/>
  </w:num>
  <w:num w:numId="31">
    <w:abstractNumId w:val="2"/>
  </w:num>
  <w:num w:numId="32">
    <w:abstractNumId w:val="3"/>
  </w:num>
  <w:num w:numId="33">
    <w:abstractNumId w:val="9"/>
  </w:num>
  <w:num w:numId="34">
    <w:abstractNumId w:val="31"/>
  </w:num>
  <w:num w:numId="35">
    <w:abstractNumId w:val="22"/>
  </w:num>
  <w:num w:numId="36">
    <w:abstractNumId w:val="15"/>
  </w:num>
  <w:num w:numId="37">
    <w:abstractNumId w:val="6"/>
  </w:num>
  <w:num w:numId="38">
    <w:abstractNumId w:val="21"/>
  </w:num>
  <w:num w:numId="39">
    <w:abstractNumId w:val="11"/>
  </w:num>
  <w:num w:numId="40">
    <w:abstractNumId w:val="7"/>
  </w:num>
  <w:num w:numId="41">
    <w:abstractNumId w:val="27"/>
  </w:num>
  <w:num w:numId="42">
    <w:abstractNumId w:val="42"/>
  </w:num>
  <w:num w:numId="43">
    <w:abstractNumId w:val="44"/>
  </w:num>
  <w:num w:numId="44">
    <w:abstractNumId w:val="37"/>
  </w:num>
  <w:num w:numId="45">
    <w:abstractNumId w:val="23"/>
  </w:num>
  <w:num w:numId="46">
    <w:abstractNumId w:val="17"/>
  </w:num>
  <w:num w:numId="4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7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22B6"/>
    <w:rsid w:val="00063B92"/>
    <w:rsid w:val="00083939"/>
    <w:rsid w:val="000A4D1D"/>
    <w:rsid w:val="000C6150"/>
    <w:rsid w:val="000E6D50"/>
    <w:rsid w:val="000F0C8F"/>
    <w:rsid w:val="00110A90"/>
    <w:rsid w:val="001329A8"/>
    <w:rsid w:val="00141061"/>
    <w:rsid w:val="00151B2C"/>
    <w:rsid w:val="00154821"/>
    <w:rsid w:val="001627CA"/>
    <w:rsid w:val="00183E9C"/>
    <w:rsid w:val="001B46E5"/>
    <w:rsid w:val="001D4F30"/>
    <w:rsid w:val="001F4AB3"/>
    <w:rsid w:val="001F523C"/>
    <w:rsid w:val="002522B6"/>
    <w:rsid w:val="002529D4"/>
    <w:rsid w:val="00290E51"/>
    <w:rsid w:val="002C5D84"/>
    <w:rsid w:val="00313672"/>
    <w:rsid w:val="003252DD"/>
    <w:rsid w:val="003518E3"/>
    <w:rsid w:val="003A64B1"/>
    <w:rsid w:val="003E73A8"/>
    <w:rsid w:val="00427139"/>
    <w:rsid w:val="00463646"/>
    <w:rsid w:val="00470B06"/>
    <w:rsid w:val="00474371"/>
    <w:rsid w:val="004F5B52"/>
    <w:rsid w:val="0057062C"/>
    <w:rsid w:val="00594991"/>
    <w:rsid w:val="005A0FFD"/>
    <w:rsid w:val="005B1F66"/>
    <w:rsid w:val="005B756C"/>
    <w:rsid w:val="005D584A"/>
    <w:rsid w:val="005D5D3E"/>
    <w:rsid w:val="005F07C9"/>
    <w:rsid w:val="00601DB9"/>
    <w:rsid w:val="0060235F"/>
    <w:rsid w:val="0062505F"/>
    <w:rsid w:val="00667D06"/>
    <w:rsid w:val="006742AF"/>
    <w:rsid w:val="006B5220"/>
    <w:rsid w:val="006F387A"/>
    <w:rsid w:val="006F63C4"/>
    <w:rsid w:val="00711363"/>
    <w:rsid w:val="0076379E"/>
    <w:rsid w:val="0079194F"/>
    <w:rsid w:val="00796F02"/>
    <w:rsid w:val="0081151D"/>
    <w:rsid w:val="00814962"/>
    <w:rsid w:val="00815E6C"/>
    <w:rsid w:val="00830489"/>
    <w:rsid w:val="008439A3"/>
    <w:rsid w:val="008837D0"/>
    <w:rsid w:val="008A7E88"/>
    <w:rsid w:val="008B3CC5"/>
    <w:rsid w:val="008F19D2"/>
    <w:rsid w:val="008F6A98"/>
    <w:rsid w:val="00920B3E"/>
    <w:rsid w:val="00953BD8"/>
    <w:rsid w:val="009D48BE"/>
    <w:rsid w:val="009D6F95"/>
    <w:rsid w:val="009E6970"/>
    <w:rsid w:val="009F24E9"/>
    <w:rsid w:val="00A11B51"/>
    <w:rsid w:val="00A14E54"/>
    <w:rsid w:val="00A63389"/>
    <w:rsid w:val="00A83CB6"/>
    <w:rsid w:val="00A858FF"/>
    <w:rsid w:val="00AF0B53"/>
    <w:rsid w:val="00B43FC7"/>
    <w:rsid w:val="00B50781"/>
    <w:rsid w:val="00B56296"/>
    <w:rsid w:val="00B617F6"/>
    <w:rsid w:val="00B87EF3"/>
    <w:rsid w:val="00C651EB"/>
    <w:rsid w:val="00C65286"/>
    <w:rsid w:val="00CD69A1"/>
    <w:rsid w:val="00D8121A"/>
    <w:rsid w:val="00DD203A"/>
    <w:rsid w:val="00DD2C6F"/>
    <w:rsid w:val="00E1494F"/>
    <w:rsid w:val="00E26091"/>
    <w:rsid w:val="00E27AF6"/>
    <w:rsid w:val="00E444B1"/>
    <w:rsid w:val="00E53574"/>
    <w:rsid w:val="00E73D66"/>
    <w:rsid w:val="00E80579"/>
    <w:rsid w:val="00EA5ED7"/>
    <w:rsid w:val="00ED621F"/>
    <w:rsid w:val="00EE27CF"/>
    <w:rsid w:val="00EE4B08"/>
    <w:rsid w:val="00F55361"/>
    <w:rsid w:val="00F7227B"/>
    <w:rsid w:val="00F824CC"/>
    <w:rsid w:val="00F871A3"/>
    <w:rsid w:val="00FC5086"/>
    <w:rsid w:val="00FF1871"/>
    <w:rsid w:val="00FF5B36"/>
    <w:rsid w:val="55E9DD37"/>
    <w:rsid w:val="60533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3026E"/>
  <w15:chartTrackingRefBased/>
  <w15:docId w15:val="{4EB9535D-8745-4FD7-9DDF-1440D978C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22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19D2"/>
    <w:pPr>
      <w:ind w:left="720"/>
      <w:contextualSpacing/>
    </w:pPr>
  </w:style>
  <w:style w:type="paragraph" w:styleId="BalloonText">
    <w:name w:val="Balloon Text"/>
    <w:basedOn w:val="Normal"/>
    <w:link w:val="BalloonTextChar"/>
    <w:uiPriority w:val="99"/>
    <w:semiHidden/>
    <w:unhideWhenUsed/>
    <w:rsid w:val="00FF18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1871"/>
    <w:rPr>
      <w:rFonts w:ascii="Segoe UI" w:hAnsi="Segoe UI" w:cs="Segoe UI"/>
      <w:sz w:val="18"/>
      <w:szCs w:val="18"/>
    </w:rPr>
  </w:style>
  <w:style w:type="paragraph" w:styleId="Header">
    <w:name w:val="header"/>
    <w:basedOn w:val="Normal"/>
    <w:link w:val="HeaderChar"/>
    <w:uiPriority w:val="99"/>
    <w:unhideWhenUsed/>
    <w:rsid w:val="008115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151D"/>
  </w:style>
  <w:style w:type="paragraph" w:styleId="Footer">
    <w:name w:val="footer"/>
    <w:basedOn w:val="Normal"/>
    <w:link w:val="FooterChar"/>
    <w:uiPriority w:val="99"/>
    <w:unhideWhenUsed/>
    <w:rsid w:val="008115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151D"/>
  </w:style>
  <w:style w:type="character" w:styleId="Emphasis">
    <w:name w:val="Emphasis"/>
    <w:uiPriority w:val="20"/>
    <w:qFormat/>
    <w:rsid w:val="00F824CC"/>
    <w:rPr>
      <w:i/>
      <w:iCs/>
    </w:rPr>
  </w:style>
  <w:style w:type="character" w:customStyle="1" w:styleId="a-text-bold">
    <w:name w:val="a-text-bold"/>
    <w:rsid w:val="00110A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814346">
      <w:bodyDiv w:val="1"/>
      <w:marLeft w:val="0"/>
      <w:marRight w:val="0"/>
      <w:marTop w:val="0"/>
      <w:marBottom w:val="0"/>
      <w:divBdr>
        <w:top w:val="none" w:sz="0" w:space="0" w:color="auto"/>
        <w:left w:val="none" w:sz="0" w:space="0" w:color="auto"/>
        <w:bottom w:val="none" w:sz="0" w:space="0" w:color="auto"/>
        <w:right w:val="none" w:sz="0" w:space="0" w:color="auto"/>
      </w:divBdr>
    </w:div>
    <w:div w:id="807013373">
      <w:bodyDiv w:val="1"/>
      <w:marLeft w:val="0"/>
      <w:marRight w:val="0"/>
      <w:marTop w:val="0"/>
      <w:marBottom w:val="0"/>
      <w:divBdr>
        <w:top w:val="none" w:sz="0" w:space="0" w:color="auto"/>
        <w:left w:val="none" w:sz="0" w:space="0" w:color="auto"/>
        <w:bottom w:val="none" w:sz="0" w:space="0" w:color="auto"/>
        <w:right w:val="none" w:sz="0" w:space="0" w:color="auto"/>
      </w:divBdr>
    </w:div>
    <w:div w:id="1161625971">
      <w:bodyDiv w:val="1"/>
      <w:marLeft w:val="0"/>
      <w:marRight w:val="0"/>
      <w:marTop w:val="0"/>
      <w:marBottom w:val="0"/>
      <w:divBdr>
        <w:top w:val="none" w:sz="0" w:space="0" w:color="auto"/>
        <w:left w:val="none" w:sz="0" w:space="0" w:color="auto"/>
        <w:bottom w:val="none" w:sz="0" w:space="0" w:color="auto"/>
        <w:right w:val="none" w:sz="0" w:space="0" w:color="auto"/>
      </w:divBdr>
    </w:div>
    <w:div w:id="1244990520">
      <w:bodyDiv w:val="1"/>
      <w:marLeft w:val="0"/>
      <w:marRight w:val="0"/>
      <w:marTop w:val="0"/>
      <w:marBottom w:val="0"/>
      <w:divBdr>
        <w:top w:val="none" w:sz="0" w:space="0" w:color="auto"/>
        <w:left w:val="none" w:sz="0" w:space="0" w:color="auto"/>
        <w:bottom w:val="none" w:sz="0" w:space="0" w:color="auto"/>
        <w:right w:val="none" w:sz="0" w:space="0" w:color="auto"/>
      </w:divBdr>
    </w:div>
    <w:div w:id="1378315572">
      <w:bodyDiv w:val="1"/>
      <w:marLeft w:val="0"/>
      <w:marRight w:val="0"/>
      <w:marTop w:val="0"/>
      <w:marBottom w:val="0"/>
      <w:divBdr>
        <w:top w:val="none" w:sz="0" w:space="0" w:color="auto"/>
        <w:left w:val="none" w:sz="0" w:space="0" w:color="auto"/>
        <w:bottom w:val="none" w:sz="0" w:space="0" w:color="auto"/>
        <w:right w:val="none" w:sz="0" w:space="0" w:color="auto"/>
      </w:divBdr>
    </w:div>
    <w:div w:id="1672443886">
      <w:bodyDiv w:val="1"/>
      <w:marLeft w:val="0"/>
      <w:marRight w:val="0"/>
      <w:marTop w:val="0"/>
      <w:marBottom w:val="0"/>
      <w:divBdr>
        <w:top w:val="none" w:sz="0" w:space="0" w:color="auto"/>
        <w:left w:val="none" w:sz="0" w:space="0" w:color="auto"/>
        <w:bottom w:val="none" w:sz="0" w:space="0" w:color="auto"/>
        <w:right w:val="none" w:sz="0" w:space="0" w:color="auto"/>
      </w:divBdr>
    </w:div>
    <w:div w:id="1854804456">
      <w:bodyDiv w:val="1"/>
      <w:marLeft w:val="0"/>
      <w:marRight w:val="0"/>
      <w:marTop w:val="0"/>
      <w:marBottom w:val="0"/>
      <w:divBdr>
        <w:top w:val="none" w:sz="0" w:space="0" w:color="auto"/>
        <w:left w:val="none" w:sz="0" w:space="0" w:color="auto"/>
        <w:bottom w:val="none" w:sz="0" w:space="0" w:color="auto"/>
        <w:right w:val="none" w:sz="0" w:space="0" w:color="auto"/>
      </w:divBdr>
    </w:div>
    <w:div w:id="2122842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2112</Words>
  <Characters>12041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Greenwood</dc:creator>
  <cp:keywords/>
  <dc:description/>
  <cp:lastModifiedBy>Ben Greenwood</cp:lastModifiedBy>
  <cp:revision>2</cp:revision>
  <cp:lastPrinted>2023-09-29T15:32:00Z</cp:lastPrinted>
  <dcterms:created xsi:type="dcterms:W3CDTF">2025-08-01T11:27:00Z</dcterms:created>
  <dcterms:modified xsi:type="dcterms:W3CDTF">2025-08-01T11:27:00Z</dcterms:modified>
</cp:coreProperties>
</file>